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560D7C" w:rsidRDefault="007743B7">
      <w:pPr>
        <w:rPr>
          <w:lang w:val="en-GB"/>
        </w:rPr>
      </w:pPr>
    </w:p>
    <w:p w14:paraId="0A68FAA4" w14:textId="77777777" w:rsidR="00F60464" w:rsidRPr="00560D7C" w:rsidRDefault="00F60464">
      <w:pPr>
        <w:rPr>
          <w:lang w:val="en-GB"/>
        </w:rPr>
      </w:pPr>
    </w:p>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6"/>
        <w:gridCol w:w="8247"/>
        <w:gridCol w:w="700"/>
      </w:tblGrid>
      <w:tr w:rsidR="00201506" w:rsidRPr="00560D7C" w14:paraId="6D619A3E" w14:textId="77777777" w:rsidTr="6D9185BD">
        <w:trPr>
          <w:trHeight w:val="592"/>
        </w:trPr>
        <w:tc>
          <w:tcPr>
            <w:tcW w:w="702" w:type="dxa"/>
            <w:shd w:val="clear" w:color="auto" w:fill="auto"/>
            <w:vAlign w:val="center"/>
          </w:tcPr>
          <w:p w14:paraId="22690FFB" w14:textId="77777777" w:rsidR="00201506" w:rsidRPr="00560D7C" w:rsidRDefault="00201506" w:rsidP="00794499">
            <w:pPr>
              <w:jc w:val="center"/>
              <w:rPr>
                <w:rFonts w:asciiTheme="minorHAnsi" w:hAnsiTheme="minorHAnsi"/>
                <w:lang w:val="en-GB"/>
              </w:rPr>
            </w:pPr>
          </w:p>
        </w:tc>
        <w:tc>
          <w:tcPr>
            <w:tcW w:w="8460" w:type="dxa"/>
            <w:tcBorders>
              <w:bottom w:val="single" w:sz="12" w:space="0" w:color="008000"/>
            </w:tcBorders>
            <w:shd w:val="clear" w:color="auto" w:fill="auto"/>
            <w:vAlign w:val="center"/>
          </w:tcPr>
          <w:p w14:paraId="3396D245" w14:textId="77777777" w:rsidR="00201506" w:rsidRPr="00560D7C" w:rsidRDefault="00201506" w:rsidP="00794499">
            <w:pPr>
              <w:jc w:val="center"/>
              <w:rPr>
                <w:rFonts w:asciiTheme="minorHAnsi" w:hAnsiTheme="minorHAnsi"/>
                <w:b/>
                <w:bCs/>
                <w:lang w:val="en-GB"/>
              </w:rPr>
            </w:pPr>
          </w:p>
        </w:tc>
        <w:tc>
          <w:tcPr>
            <w:tcW w:w="717" w:type="dxa"/>
            <w:shd w:val="clear" w:color="auto" w:fill="auto"/>
            <w:vAlign w:val="center"/>
          </w:tcPr>
          <w:p w14:paraId="3C0D82D9" w14:textId="77777777" w:rsidR="00201506" w:rsidRPr="00560D7C" w:rsidRDefault="00201506" w:rsidP="00794499">
            <w:pPr>
              <w:jc w:val="center"/>
              <w:rPr>
                <w:rFonts w:asciiTheme="minorHAnsi" w:hAnsiTheme="minorHAnsi"/>
                <w:lang w:val="en-GB"/>
              </w:rPr>
            </w:pPr>
          </w:p>
        </w:tc>
      </w:tr>
      <w:tr w:rsidR="00201506" w:rsidRPr="00560D7C" w14:paraId="36673BC3" w14:textId="77777777" w:rsidTr="6D9185BD">
        <w:trPr>
          <w:trHeight w:val="4241"/>
        </w:trPr>
        <w:tc>
          <w:tcPr>
            <w:tcW w:w="702" w:type="dxa"/>
            <w:tcBorders>
              <w:right w:val="single" w:sz="12" w:space="0" w:color="008000"/>
            </w:tcBorders>
            <w:shd w:val="clear" w:color="auto" w:fill="auto"/>
            <w:vAlign w:val="center"/>
          </w:tcPr>
          <w:p w14:paraId="54672D71" w14:textId="77777777" w:rsidR="00201506" w:rsidRPr="00560D7C" w:rsidRDefault="00201506" w:rsidP="00794499">
            <w:pPr>
              <w:jc w:val="center"/>
              <w:rPr>
                <w:rFonts w:asciiTheme="minorHAnsi" w:hAnsiTheme="minorHAnsi"/>
                <w:lang w:val="en-GB"/>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91DE9E9" w:rsidR="000020E6" w:rsidRPr="00560D7C" w:rsidRDefault="0091117F" w:rsidP="00C815C9">
            <w:pPr>
              <w:jc w:val="center"/>
              <w:rPr>
                <w:rFonts w:asciiTheme="minorHAnsi" w:hAnsiTheme="minorHAnsi"/>
                <w:b/>
                <w:bCs/>
                <w:color w:val="FFFFFF" w:themeColor="background1"/>
                <w:sz w:val="40"/>
                <w:szCs w:val="40"/>
                <w:lang w:val="en-GB"/>
              </w:rPr>
            </w:pPr>
            <w:bookmarkStart w:id="0" w:name="_Hlk180564343"/>
            <w:r w:rsidRPr="00560D7C">
              <w:rPr>
                <w:rFonts w:asciiTheme="minorHAnsi" w:hAnsiTheme="minorHAnsi"/>
                <w:b/>
                <w:bCs/>
                <w:color w:val="FFFFFF" w:themeColor="background1"/>
                <w:sz w:val="40"/>
                <w:szCs w:val="40"/>
                <w:lang w:val="en-GB"/>
              </w:rPr>
              <w:t>GREENING BUSINESS</w:t>
            </w:r>
          </w:p>
          <w:p w14:paraId="40D03ADC" w14:textId="1BA5EE45" w:rsidR="002C508E" w:rsidRPr="00560D7C" w:rsidRDefault="009316FB" w:rsidP="6D9185BD">
            <w:pPr>
              <w:jc w:val="center"/>
              <w:rPr>
                <w:rFonts w:asciiTheme="minorHAnsi" w:hAnsiTheme="minorHAnsi"/>
                <w:b/>
                <w:bCs/>
                <w:color w:val="FFFFFF" w:themeColor="background1"/>
                <w:sz w:val="40"/>
                <w:szCs w:val="40"/>
                <w:lang w:val="en-GB"/>
              </w:rPr>
            </w:pPr>
            <w:r w:rsidRPr="6D9185BD">
              <w:rPr>
                <w:rFonts w:asciiTheme="minorHAnsi" w:hAnsiTheme="minorHAnsi"/>
                <w:b/>
                <w:bCs/>
                <w:color w:val="FFFFFF" w:themeColor="background1"/>
                <w:sz w:val="40"/>
                <w:szCs w:val="40"/>
                <w:lang w:val="en-GB"/>
              </w:rPr>
              <w:t>ECODESIGN</w:t>
            </w:r>
            <w:r w:rsidR="002C508E" w:rsidRPr="6D9185BD">
              <w:rPr>
                <w:rFonts w:asciiTheme="minorHAnsi" w:hAnsiTheme="minorHAnsi"/>
                <w:b/>
                <w:bCs/>
                <w:color w:val="FFFFFF" w:themeColor="background1"/>
                <w:sz w:val="40"/>
                <w:szCs w:val="40"/>
                <w:lang w:val="en-GB"/>
              </w:rPr>
              <w:t xml:space="preserve"> AND ENERGY LABELS</w:t>
            </w:r>
            <w:bookmarkEnd w:id="0"/>
          </w:p>
          <w:p w14:paraId="154717B4" w14:textId="5BFDC609" w:rsidR="002C508E" w:rsidRPr="00560D7C" w:rsidRDefault="002C508E" w:rsidP="002877D3">
            <w:pPr>
              <w:jc w:val="center"/>
              <w:rPr>
                <w:rFonts w:asciiTheme="minorHAnsi" w:hAnsiTheme="minorHAnsi"/>
                <w:b/>
                <w:bCs/>
                <w:color w:val="FFFFFF" w:themeColor="background1"/>
                <w:sz w:val="40"/>
                <w:szCs w:val="40"/>
                <w:lang w:val="en-GB"/>
              </w:rPr>
            </w:pPr>
            <w:r w:rsidRPr="00560D7C">
              <w:rPr>
                <w:rFonts w:asciiTheme="minorHAnsi" w:hAnsiTheme="minorHAnsi"/>
                <w:b/>
                <w:bCs/>
                <w:color w:val="FFFFFF" w:themeColor="background1"/>
                <w:sz w:val="40"/>
                <w:szCs w:val="40"/>
                <w:lang w:val="en-GB"/>
              </w:rPr>
              <w:t>A GUIDE TO ENERGY LABELS</w:t>
            </w:r>
          </w:p>
        </w:tc>
        <w:tc>
          <w:tcPr>
            <w:tcW w:w="717" w:type="dxa"/>
            <w:tcBorders>
              <w:left w:val="single" w:sz="12" w:space="0" w:color="008000"/>
            </w:tcBorders>
            <w:shd w:val="clear" w:color="auto" w:fill="auto"/>
            <w:vAlign w:val="center"/>
          </w:tcPr>
          <w:p w14:paraId="63650B16" w14:textId="77777777" w:rsidR="00201506" w:rsidRPr="00560D7C" w:rsidRDefault="00201506" w:rsidP="00794499">
            <w:pPr>
              <w:jc w:val="center"/>
              <w:rPr>
                <w:rFonts w:asciiTheme="minorHAnsi" w:hAnsiTheme="minorHAnsi"/>
                <w:lang w:val="en-GB"/>
              </w:rPr>
            </w:pPr>
          </w:p>
        </w:tc>
      </w:tr>
      <w:tr w:rsidR="00201506" w:rsidRPr="00560D7C" w14:paraId="73BC8281" w14:textId="77777777" w:rsidTr="6D9185BD">
        <w:trPr>
          <w:trHeight w:val="592"/>
        </w:trPr>
        <w:tc>
          <w:tcPr>
            <w:tcW w:w="702" w:type="dxa"/>
            <w:shd w:val="clear" w:color="auto" w:fill="auto"/>
            <w:vAlign w:val="center"/>
          </w:tcPr>
          <w:p w14:paraId="316C697A" w14:textId="77777777" w:rsidR="00201506" w:rsidRPr="00560D7C" w:rsidRDefault="00201506" w:rsidP="00794499">
            <w:pPr>
              <w:jc w:val="center"/>
              <w:rPr>
                <w:rFonts w:asciiTheme="minorHAnsi" w:hAnsiTheme="minorHAnsi"/>
                <w:lang w:val="en-GB"/>
              </w:rPr>
            </w:pPr>
          </w:p>
        </w:tc>
        <w:tc>
          <w:tcPr>
            <w:tcW w:w="8460" w:type="dxa"/>
            <w:tcBorders>
              <w:top w:val="single" w:sz="12" w:space="0" w:color="008000"/>
            </w:tcBorders>
            <w:shd w:val="clear" w:color="auto" w:fill="auto"/>
            <w:vAlign w:val="center"/>
          </w:tcPr>
          <w:p w14:paraId="27174BA8" w14:textId="77777777" w:rsidR="00201506" w:rsidRPr="00560D7C" w:rsidRDefault="00201506" w:rsidP="00794499">
            <w:pPr>
              <w:jc w:val="center"/>
              <w:rPr>
                <w:rFonts w:asciiTheme="minorHAnsi" w:hAnsiTheme="minorHAnsi"/>
                <w:lang w:val="en-GB"/>
              </w:rPr>
            </w:pPr>
          </w:p>
        </w:tc>
        <w:tc>
          <w:tcPr>
            <w:tcW w:w="717" w:type="dxa"/>
            <w:shd w:val="clear" w:color="auto" w:fill="auto"/>
            <w:vAlign w:val="center"/>
          </w:tcPr>
          <w:p w14:paraId="43BE39CF" w14:textId="77777777" w:rsidR="00201506" w:rsidRPr="00560D7C" w:rsidRDefault="00201506" w:rsidP="00794499">
            <w:pPr>
              <w:jc w:val="center"/>
              <w:rPr>
                <w:rFonts w:asciiTheme="minorHAnsi" w:hAnsiTheme="minorHAnsi"/>
                <w:lang w:val="en-GB"/>
              </w:rPr>
            </w:pPr>
          </w:p>
        </w:tc>
      </w:tr>
    </w:tbl>
    <w:p w14:paraId="03F891E0" w14:textId="77777777" w:rsidR="007743B7" w:rsidRPr="00560D7C" w:rsidRDefault="007743B7">
      <w:pPr>
        <w:rPr>
          <w:lang w:val="en-GB"/>
        </w:rPr>
      </w:pPr>
    </w:p>
    <w:p w14:paraId="4696AAE5" w14:textId="77777777" w:rsidR="00F60464" w:rsidRPr="00560D7C" w:rsidRDefault="00F60464">
      <w:pPr>
        <w:rPr>
          <w:lang w:val="en-GB"/>
        </w:rPr>
      </w:pPr>
    </w:p>
    <w:p w14:paraId="39D3791F" w14:textId="1E8B4EF7" w:rsidR="00F05BAE" w:rsidRPr="00560D7C" w:rsidRDefault="002B5C60" w:rsidP="00F05BAE">
      <w:pPr>
        <w:rPr>
          <w:b/>
          <w:bCs/>
          <w:lang w:val="en-GB"/>
        </w:rPr>
      </w:pPr>
      <w:r w:rsidRPr="00560D7C">
        <w:rPr>
          <w:b/>
          <w:bCs/>
          <w:lang w:val="en-GB"/>
        </w:rPr>
        <w:t>Document information:</w:t>
      </w:r>
    </w:p>
    <w:tbl>
      <w:tblPr>
        <w:tblStyle w:val="TableGrid"/>
        <w:tblW w:w="9878" w:type="dxa"/>
        <w:tblLook w:val="04A0" w:firstRow="1" w:lastRow="0" w:firstColumn="1" w:lastColumn="0" w:noHBand="0" w:noVBand="1"/>
      </w:tblPr>
      <w:tblGrid>
        <w:gridCol w:w="2518"/>
        <w:gridCol w:w="7360"/>
      </w:tblGrid>
      <w:tr w:rsidR="0091348E" w:rsidRPr="00560D7C" w14:paraId="2B89766E" w14:textId="77777777" w:rsidTr="007743B7">
        <w:trPr>
          <w:trHeight w:val="439"/>
        </w:trPr>
        <w:tc>
          <w:tcPr>
            <w:tcW w:w="2518" w:type="dxa"/>
            <w:shd w:val="clear" w:color="auto" w:fill="C6D9F1" w:themeFill="text2" w:themeFillTint="33"/>
            <w:vAlign w:val="center"/>
          </w:tcPr>
          <w:p w14:paraId="00DA7095" w14:textId="071455D6" w:rsidR="00F05BAE" w:rsidRPr="00560D7C" w:rsidRDefault="002B5C60" w:rsidP="00794499">
            <w:pPr>
              <w:jc w:val="both"/>
              <w:rPr>
                <w:rFonts w:asciiTheme="minorHAnsi" w:hAnsiTheme="minorHAnsi"/>
                <w:lang w:val="en-GB"/>
              </w:rPr>
            </w:pPr>
            <w:r w:rsidRPr="00560D7C">
              <w:rPr>
                <w:rFonts w:asciiTheme="minorHAnsi" w:hAnsiTheme="minorHAnsi"/>
                <w:lang w:val="en-GB"/>
              </w:rPr>
              <w:t>Activity result:</w:t>
            </w:r>
          </w:p>
        </w:tc>
        <w:sdt>
          <w:sdtPr>
            <w:rPr>
              <w:rFonts w:asciiTheme="minorHAnsi" w:hAnsiTheme="minorHAnsi"/>
              <w:lang w:val="en-GB"/>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68D258FF" w:rsidR="00F05BAE" w:rsidRPr="00560D7C" w:rsidRDefault="002C508E" w:rsidP="00794499">
                <w:pPr>
                  <w:rPr>
                    <w:rFonts w:asciiTheme="minorHAnsi" w:hAnsiTheme="minorHAnsi"/>
                    <w:lang w:val="en-GB"/>
                  </w:rPr>
                </w:pPr>
                <w:r w:rsidRPr="00560D7C">
                  <w:rPr>
                    <w:rFonts w:asciiTheme="minorHAnsi" w:hAnsiTheme="minorHAnsi"/>
                    <w:lang w:val="en-GB"/>
                  </w:rPr>
                  <w:t>A5 Development of educational tools for greening businesses</w:t>
                </w:r>
              </w:p>
            </w:tc>
          </w:sdtContent>
        </w:sdt>
      </w:tr>
      <w:tr w:rsidR="0091348E" w:rsidRPr="00560D7C" w14:paraId="35D789BF" w14:textId="77777777" w:rsidTr="007743B7">
        <w:trPr>
          <w:trHeight w:val="439"/>
        </w:trPr>
        <w:tc>
          <w:tcPr>
            <w:tcW w:w="2518" w:type="dxa"/>
            <w:shd w:val="clear" w:color="auto" w:fill="C6D9F1" w:themeFill="text2" w:themeFillTint="33"/>
            <w:vAlign w:val="center"/>
          </w:tcPr>
          <w:p w14:paraId="5391220B" w14:textId="4AD0286A" w:rsidR="006F315F" w:rsidRPr="00560D7C" w:rsidRDefault="006F315F" w:rsidP="006F315F">
            <w:pPr>
              <w:jc w:val="both"/>
              <w:rPr>
                <w:rFonts w:asciiTheme="minorHAnsi" w:hAnsiTheme="minorHAnsi"/>
                <w:lang w:val="en-GB"/>
              </w:rPr>
            </w:pPr>
            <w:r w:rsidRPr="00560D7C">
              <w:rPr>
                <w:rFonts w:asciiTheme="minorHAnsi" w:hAnsiTheme="minorHAnsi"/>
                <w:lang w:val="en-GB"/>
              </w:rPr>
              <w:t>Document type:</w:t>
            </w:r>
          </w:p>
        </w:tc>
        <w:tc>
          <w:tcPr>
            <w:tcW w:w="7360" w:type="dxa"/>
            <w:vAlign w:val="center"/>
          </w:tcPr>
          <w:p w14:paraId="01D3CFCD" w14:textId="57A84C23" w:rsidR="006F315F" w:rsidRPr="00560D7C" w:rsidRDefault="002C508E" w:rsidP="006F315F">
            <w:pPr>
              <w:rPr>
                <w:rFonts w:asciiTheme="minorHAnsi" w:hAnsiTheme="minorHAnsi"/>
                <w:lang w:val="en-GB"/>
              </w:rPr>
            </w:pPr>
            <w:r w:rsidRPr="00560D7C">
              <w:rPr>
                <w:rFonts w:asciiTheme="minorHAnsi" w:hAnsiTheme="minorHAnsi"/>
                <w:lang w:val="en-GB"/>
              </w:rPr>
              <w:t>Training material</w:t>
            </w:r>
          </w:p>
        </w:tc>
      </w:tr>
      <w:tr w:rsidR="00164CEC" w:rsidRPr="00560D7C" w14:paraId="4B7B7ED8" w14:textId="77777777" w:rsidTr="00164CEC">
        <w:trPr>
          <w:trHeight w:val="439"/>
        </w:trPr>
        <w:tc>
          <w:tcPr>
            <w:tcW w:w="2518" w:type="dxa"/>
            <w:shd w:val="clear" w:color="auto" w:fill="C6D9F1" w:themeFill="text2" w:themeFillTint="33"/>
            <w:vAlign w:val="center"/>
          </w:tcPr>
          <w:p w14:paraId="05D28059" w14:textId="41C72A85" w:rsidR="00164CEC" w:rsidRPr="00560D7C" w:rsidRDefault="00164CEC" w:rsidP="00164CEC">
            <w:pPr>
              <w:jc w:val="both"/>
              <w:rPr>
                <w:rFonts w:asciiTheme="minorHAnsi" w:hAnsiTheme="minorHAnsi"/>
                <w:lang w:val="en-GB"/>
              </w:rPr>
            </w:pPr>
            <w:r w:rsidRPr="00560D7C">
              <w:rPr>
                <w:rFonts w:asciiTheme="minorHAnsi" w:hAnsiTheme="minorHAnsi"/>
                <w:lang w:val="en-GB"/>
              </w:rPr>
              <w:t>Responsible partner:</w:t>
            </w:r>
          </w:p>
        </w:tc>
        <w:sdt>
          <w:sdtPr>
            <w:rPr>
              <w:rFonts w:asciiTheme="minorHAnsi" w:hAnsiTheme="minorHAnsi"/>
              <w:lang w:val="en-GB"/>
            </w:rPr>
            <w:id w:val="-303322113"/>
            <w:placeholder>
              <w:docPart w:val="75496E920D624EC49107936752AA9AFB"/>
            </w:placeholder>
            <w:dropDownList>
              <w:listItem w:value="Choose an item."/>
              <w:listItem w:displayText="Centre for the Development of Jablanica and Pcinja Districts Leskovac, Serbia" w:value="Centre for the Development of Jablanica and Pcinja Districts Leskovac, Serbia"/>
              <w:listItem w:displayText="Chamber of Craft Skopje, North Macedonia " w:value="Chamber of Craft Skopje, North Macedonia "/>
            </w:dropDownList>
          </w:sdtPr>
          <w:sdtContent>
            <w:tc>
              <w:tcPr>
                <w:tcW w:w="7360" w:type="dxa"/>
                <w:vAlign w:val="center"/>
              </w:tcPr>
              <w:p w14:paraId="77928815" w14:textId="32AEFAC9" w:rsidR="00164CEC" w:rsidRPr="00560D7C" w:rsidRDefault="00164CEC" w:rsidP="00164CEC">
                <w:pPr>
                  <w:rPr>
                    <w:rFonts w:asciiTheme="minorHAnsi" w:hAnsiTheme="minorHAnsi"/>
                    <w:lang w:val="en-GB"/>
                  </w:rPr>
                </w:pPr>
                <w:r w:rsidRPr="00560D7C">
                  <w:rPr>
                    <w:rFonts w:asciiTheme="minorHAnsi" w:hAnsiTheme="minorHAnsi"/>
                    <w:lang w:val="en-GB"/>
                  </w:rPr>
                  <w:t>Centre for the Development of Jablanica and Pcinja Districts Leskovac, Serbia</w:t>
                </w:r>
              </w:p>
            </w:tc>
          </w:sdtContent>
        </w:sdt>
      </w:tr>
      <w:tr w:rsidR="00164CEC" w:rsidRPr="00560D7C" w14:paraId="6D1BD434" w14:textId="77777777" w:rsidTr="00164CEC">
        <w:trPr>
          <w:trHeight w:val="439"/>
        </w:trPr>
        <w:tc>
          <w:tcPr>
            <w:tcW w:w="2518" w:type="dxa"/>
            <w:shd w:val="clear" w:color="auto" w:fill="C6D9F1" w:themeFill="text2" w:themeFillTint="33"/>
            <w:vAlign w:val="center"/>
          </w:tcPr>
          <w:p w14:paraId="5F063FEE" w14:textId="7C2D3243" w:rsidR="00164CEC" w:rsidRPr="00560D7C" w:rsidRDefault="00164CEC" w:rsidP="00164CEC">
            <w:pPr>
              <w:jc w:val="both"/>
              <w:rPr>
                <w:rFonts w:asciiTheme="minorHAnsi" w:hAnsiTheme="minorHAnsi"/>
                <w:lang w:val="en-GB"/>
              </w:rPr>
            </w:pPr>
            <w:r w:rsidRPr="00560D7C">
              <w:rPr>
                <w:rFonts w:asciiTheme="minorHAnsi" w:hAnsiTheme="minorHAnsi"/>
                <w:lang w:val="en-GB"/>
              </w:rPr>
              <w:t>Dissemination level:</w:t>
            </w:r>
          </w:p>
        </w:tc>
        <w:tc>
          <w:tcPr>
            <w:tcW w:w="7360" w:type="dxa"/>
            <w:vAlign w:val="center"/>
          </w:tcPr>
          <w:p w14:paraId="0DCF8486" w14:textId="25B4DE1A" w:rsidR="00164CEC" w:rsidRPr="00560D7C" w:rsidRDefault="00000000" w:rsidP="00164CEC">
            <w:pPr>
              <w:jc w:val="both"/>
              <w:rPr>
                <w:rFonts w:asciiTheme="minorHAnsi" w:hAnsiTheme="minorHAnsi"/>
                <w:lang w:val="en-GB"/>
              </w:rPr>
            </w:pPr>
            <w:sdt>
              <w:sdtPr>
                <w:rPr>
                  <w:rFonts w:asciiTheme="minorHAnsi" w:hAnsiTheme="minorHAnsi"/>
                  <w:lang w:val="en-GB"/>
                </w:rPr>
                <w:id w:val="939727936"/>
                <w:placeholder>
                  <w:docPart w:val="475B1D21639B41B789559FE013440EF6"/>
                </w:placeholder>
                <w:dropDownList>
                  <w:listItem w:value="Choose an item."/>
                  <w:listItem w:displayText="Public" w:value="Public"/>
                  <w:listItem w:displayText="Internal" w:value="Internal"/>
                </w:dropDownList>
              </w:sdtPr>
              <w:sdtContent>
                <w:r w:rsidR="00164CEC" w:rsidRPr="00560D7C">
                  <w:rPr>
                    <w:rFonts w:asciiTheme="minorHAnsi" w:hAnsiTheme="minorHAnsi"/>
                    <w:lang w:val="en-GB"/>
                  </w:rPr>
                  <w:t>Public</w:t>
                </w:r>
              </w:sdtContent>
            </w:sdt>
          </w:p>
        </w:tc>
      </w:tr>
    </w:tbl>
    <w:p w14:paraId="7FC944C6" w14:textId="77777777" w:rsidR="001B5FE5" w:rsidRPr="00560D7C" w:rsidRDefault="001B5FE5">
      <w:pPr>
        <w:rPr>
          <w:lang w:val="en-GB"/>
        </w:rPr>
      </w:pPr>
    </w:p>
    <w:p w14:paraId="08F2833C" w14:textId="5AA144E6" w:rsidR="007743B7" w:rsidRPr="00560D7C" w:rsidRDefault="007743B7">
      <w:pPr>
        <w:rPr>
          <w:lang w:val="en-GB"/>
        </w:rPr>
      </w:pPr>
      <w:r w:rsidRPr="00560D7C">
        <w:rPr>
          <w:rFonts w:asciiTheme="minorHAnsi" w:hAnsiTheme="minorHAnsi"/>
          <w:b/>
          <w:bCs/>
          <w:lang w:val="en-GB"/>
        </w:rPr>
        <w:t>Document history:</w:t>
      </w:r>
    </w:p>
    <w:tbl>
      <w:tblPr>
        <w:tblStyle w:val="TableGrid"/>
        <w:tblW w:w="0" w:type="auto"/>
        <w:tblLook w:val="04A0" w:firstRow="1" w:lastRow="0" w:firstColumn="1" w:lastColumn="0" w:noHBand="0" w:noVBand="1"/>
      </w:tblPr>
      <w:tblGrid>
        <w:gridCol w:w="2402"/>
        <w:gridCol w:w="2420"/>
        <w:gridCol w:w="2420"/>
        <w:gridCol w:w="2411"/>
      </w:tblGrid>
      <w:tr w:rsidR="00F60464" w:rsidRPr="00560D7C"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560D7C" w:rsidRDefault="007743B7" w:rsidP="00794499">
            <w:pPr>
              <w:spacing w:before="60" w:after="60"/>
              <w:jc w:val="center"/>
              <w:rPr>
                <w:rFonts w:asciiTheme="minorHAnsi" w:hAnsiTheme="minorHAnsi"/>
                <w:lang w:val="en-GB"/>
              </w:rPr>
            </w:pPr>
            <w:r w:rsidRPr="00560D7C">
              <w:rPr>
                <w:rFonts w:asciiTheme="minorHAnsi" w:hAnsiTheme="minorHAnsi"/>
                <w:lang w:val="en-GB"/>
              </w:rPr>
              <w:t>Version</w:t>
            </w:r>
          </w:p>
        </w:tc>
        <w:tc>
          <w:tcPr>
            <w:tcW w:w="2470" w:type="dxa"/>
            <w:tcBorders>
              <w:top w:val="single" w:sz="4" w:space="0" w:color="auto"/>
            </w:tcBorders>
            <w:shd w:val="clear" w:color="auto" w:fill="C6D9F1" w:themeFill="text2" w:themeFillTint="33"/>
            <w:vAlign w:val="center"/>
          </w:tcPr>
          <w:p w14:paraId="2FBF463D" w14:textId="77777777" w:rsidR="007743B7" w:rsidRPr="00560D7C" w:rsidRDefault="007743B7" w:rsidP="00794499">
            <w:pPr>
              <w:spacing w:before="60" w:after="60"/>
              <w:jc w:val="center"/>
              <w:rPr>
                <w:rFonts w:asciiTheme="minorHAnsi" w:hAnsiTheme="minorHAnsi"/>
                <w:lang w:val="en-GB"/>
              </w:rPr>
            </w:pPr>
            <w:r w:rsidRPr="00560D7C">
              <w:rPr>
                <w:rFonts w:asciiTheme="minorHAnsi" w:hAnsiTheme="minorHAnsi"/>
                <w:lang w:val="en-GB"/>
              </w:rPr>
              <w:t>Date</w:t>
            </w:r>
          </w:p>
        </w:tc>
        <w:tc>
          <w:tcPr>
            <w:tcW w:w="2470" w:type="dxa"/>
            <w:tcBorders>
              <w:top w:val="single" w:sz="4" w:space="0" w:color="auto"/>
            </w:tcBorders>
            <w:shd w:val="clear" w:color="auto" w:fill="C6D9F1" w:themeFill="text2" w:themeFillTint="33"/>
            <w:vAlign w:val="bottom"/>
          </w:tcPr>
          <w:p w14:paraId="57F65FEF" w14:textId="77777777" w:rsidR="007743B7" w:rsidRPr="00560D7C" w:rsidRDefault="007743B7" w:rsidP="00794499">
            <w:pPr>
              <w:spacing w:before="60" w:after="60"/>
              <w:jc w:val="center"/>
              <w:rPr>
                <w:rFonts w:asciiTheme="minorHAnsi" w:hAnsiTheme="minorHAnsi"/>
                <w:lang w:val="en-GB"/>
              </w:rPr>
            </w:pPr>
            <w:r w:rsidRPr="00560D7C">
              <w:rPr>
                <w:rFonts w:asciiTheme="minorHAnsi" w:hAnsiTheme="minorHAnsi"/>
                <w:lang w:val="en-GB"/>
              </w:rPr>
              <w:t>Description /Comments</w:t>
            </w:r>
          </w:p>
        </w:tc>
        <w:tc>
          <w:tcPr>
            <w:tcW w:w="2470" w:type="dxa"/>
            <w:tcBorders>
              <w:top w:val="single" w:sz="4" w:space="0" w:color="auto"/>
            </w:tcBorders>
            <w:shd w:val="clear" w:color="auto" w:fill="C6D9F1" w:themeFill="text2" w:themeFillTint="33"/>
            <w:vAlign w:val="bottom"/>
          </w:tcPr>
          <w:p w14:paraId="21CB427F" w14:textId="77777777" w:rsidR="007743B7" w:rsidRPr="00560D7C" w:rsidRDefault="007743B7" w:rsidP="00794499">
            <w:pPr>
              <w:spacing w:before="60" w:after="60"/>
              <w:jc w:val="center"/>
              <w:rPr>
                <w:rFonts w:asciiTheme="minorHAnsi" w:hAnsiTheme="minorHAnsi"/>
                <w:lang w:val="en-GB"/>
              </w:rPr>
            </w:pPr>
            <w:r w:rsidRPr="00560D7C">
              <w:rPr>
                <w:rFonts w:asciiTheme="minorHAnsi" w:hAnsiTheme="minorHAnsi"/>
                <w:lang w:val="en-GB"/>
              </w:rPr>
              <w:t>Author(s)</w:t>
            </w:r>
          </w:p>
        </w:tc>
      </w:tr>
      <w:tr w:rsidR="00787C68" w:rsidRPr="00560D7C" w14:paraId="67A228A8" w14:textId="77777777" w:rsidTr="003222E9">
        <w:tc>
          <w:tcPr>
            <w:tcW w:w="2469" w:type="dxa"/>
            <w:vAlign w:val="center"/>
          </w:tcPr>
          <w:p w14:paraId="035EE6F5" w14:textId="0416FA6A" w:rsidR="00787C68" w:rsidRPr="00560D7C" w:rsidRDefault="00164CEC" w:rsidP="003222E9">
            <w:pPr>
              <w:spacing w:before="60" w:after="60"/>
              <w:jc w:val="center"/>
              <w:rPr>
                <w:rFonts w:asciiTheme="minorHAnsi" w:hAnsiTheme="minorHAnsi"/>
                <w:lang w:val="en-GB"/>
              </w:rPr>
            </w:pPr>
            <w:r w:rsidRPr="00560D7C">
              <w:rPr>
                <w:rFonts w:asciiTheme="minorHAnsi" w:hAnsiTheme="minorHAnsi"/>
                <w:lang w:val="en-GB"/>
              </w:rPr>
              <w:t xml:space="preserve">Version </w:t>
            </w:r>
            <w:r w:rsidR="00787C68" w:rsidRPr="00560D7C">
              <w:rPr>
                <w:rFonts w:asciiTheme="minorHAnsi" w:hAnsiTheme="minorHAnsi"/>
                <w:lang w:val="en-GB"/>
              </w:rPr>
              <w:t>1.0</w:t>
            </w:r>
          </w:p>
        </w:tc>
        <w:tc>
          <w:tcPr>
            <w:tcW w:w="2470" w:type="dxa"/>
            <w:vAlign w:val="center"/>
          </w:tcPr>
          <w:p w14:paraId="6ACF084A" w14:textId="00F10DA3" w:rsidR="00787C68" w:rsidRPr="00560D7C" w:rsidRDefault="0091117F" w:rsidP="003222E9">
            <w:pPr>
              <w:spacing w:before="60" w:after="60"/>
              <w:jc w:val="center"/>
              <w:rPr>
                <w:rFonts w:asciiTheme="minorHAnsi" w:hAnsiTheme="minorHAnsi"/>
                <w:lang w:val="en-GB"/>
              </w:rPr>
            </w:pPr>
            <w:r w:rsidRPr="00560D7C">
              <w:rPr>
                <w:rFonts w:asciiTheme="minorHAnsi" w:hAnsiTheme="minorHAnsi"/>
                <w:lang w:val="en-GB"/>
              </w:rPr>
              <w:t>04.02.2025.</w:t>
            </w:r>
          </w:p>
        </w:tc>
        <w:tc>
          <w:tcPr>
            <w:tcW w:w="2470" w:type="dxa"/>
            <w:vAlign w:val="center"/>
          </w:tcPr>
          <w:p w14:paraId="237DDD12" w14:textId="7A5DEAC4" w:rsidR="00787C68" w:rsidRPr="00560D7C" w:rsidRDefault="00787C68" w:rsidP="003222E9">
            <w:pPr>
              <w:spacing w:before="60" w:after="60"/>
              <w:jc w:val="center"/>
              <w:rPr>
                <w:rFonts w:asciiTheme="minorHAnsi" w:hAnsiTheme="minorHAnsi"/>
                <w:lang w:val="en-GB"/>
              </w:rPr>
            </w:pPr>
            <w:r w:rsidRPr="00560D7C">
              <w:rPr>
                <w:rFonts w:asciiTheme="minorHAnsi" w:hAnsiTheme="minorHAnsi"/>
                <w:lang w:val="en-GB"/>
              </w:rPr>
              <w:t>Draft</w:t>
            </w:r>
          </w:p>
        </w:tc>
        <w:tc>
          <w:tcPr>
            <w:tcW w:w="2470" w:type="dxa"/>
            <w:vMerge w:val="restart"/>
            <w:vAlign w:val="center"/>
          </w:tcPr>
          <w:p w14:paraId="2E96BB74" w14:textId="30560612" w:rsidR="00787C68" w:rsidRPr="00560D7C" w:rsidRDefault="000E5568">
            <w:pPr>
              <w:pStyle w:val="ListParagraph"/>
              <w:numPr>
                <w:ilvl w:val="0"/>
                <w:numId w:val="1"/>
              </w:numPr>
              <w:spacing w:before="60" w:after="60"/>
              <w:rPr>
                <w:rFonts w:asciiTheme="minorHAnsi" w:hAnsiTheme="minorHAnsi"/>
                <w:sz w:val="20"/>
                <w:szCs w:val="20"/>
                <w:lang w:val="en-GB"/>
              </w:rPr>
            </w:pPr>
            <w:r w:rsidRPr="00560D7C">
              <w:rPr>
                <w:rFonts w:asciiTheme="minorHAnsi" w:hAnsiTheme="minorHAnsi"/>
                <w:sz w:val="20"/>
                <w:szCs w:val="20"/>
                <w:lang w:val="en-GB"/>
              </w:rPr>
              <w:t>PMT</w:t>
            </w:r>
          </w:p>
        </w:tc>
      </w:tr>
      <w:tr w:rsidR="00787C68" w:rsidRPr="00560D7C" w14:paraId="1345F947" w14:textId="77777777" w:rsidTr="00794499">
        <w:tc>
          <w:tcPr>
            <w:tcW w:w="2469" w:type="dxa"/>
            <w:vAlign w:val="bottom"/>
          </w:tcPr>
          <w:p w14:paraId="52FE94DD" w14:textId="62BCBDD5" w:rsidR="00787C68" w:rsidRPr="00560D7C" w:rsidRDefault="00164CEC" w:rsidP="00794499">
            <w:pPr>
              <w:spacing w:before="60" w:after="60"/>
              <w:jc w:val="center"/>
              <w:rPr>
                <w:rFonts w:asciiTheme="minorHAnsi" w:hAnsiTheme="minorHAnsi"/>
                <w:lang w:val="en-GB"/>
              </w:rPr>
            </w:pPr>
            <w:r w:rsidRPr="00560D7C">
              <w:rPr>
                <w:rFonts w:asciiTheme="minorHAnsi" w:hAnsiTheme="minorHAnsi"/>
                <w:lang w:val="en-GB"/>
              </w:rPr>
              <w:t>V</w:t>
            </w:r>
            <w:r w:rsidR="00787C68" w:rsidRPr="00560D7C">
              <w:rPr>
                <w:rFonts w:asciiTheme="minorHAnsi" w:hAnsiTheme="minorHAnsi"/>
                <w:lang w:val="en-GB"/>
              </w:rPr>
              <w:t>ersion 2.0</w:t>
            </w:r>
          </w:p>
        </w:tc>
        <w:tc>
          <w:tcPr>
            <w:tcW w:w="2470" w:type="dxa"/>
            <w:vAlign w:val="center"/>
          </w:tcPr>
          <w:p w14:paraId="0BA1C857" w14:textId="221AC9DE" w:rsidR="00787C68" w:rsidRPr="00560D7C" w:rsidRDefault="00787C68" w:rsidP="00794499">
            <w:pPr>
              <w:spacing w:before="60" w:after="60"/>
              <w:jc w:val="center"/>
              <w:rPr>
                <w:rFonts w:asciiTheme="minorHAnsi" w:hAnsiTheme="minorHAnsi"/>
                <w:lang w:val="en-GB"/>
              </w:rPr>
            </w:pPr>
          </w:p>
        </w:tc>
        <w:tc>
          <w:tcPr>
            <w:tcW w:w="2470" w:type="dxa"/>
            <w:vAlign w:val="bottom"/>
          </w:tcPr>
          <w:p w14:paraId="588F7437" w14:textId="77777777" w:rsidR="00787C68" w:rsidRPr="00560D7C" w:rsidRDefault="00787C68" w:rsidP="009720F5">
            <w:pPr>
              <w:spacing w:before="60" w:after="60"/>
              <w:jc w:val="center"/>
              <w:rPr>
                <w:rFonts w:asciiTheme="minorHAnsi" w:hAnsiTheme="minorHAnsi"/>
                <w:lang w:val="en-GB"/>
              </w:rPr>
            </w:pPr>
            <w:r w:rsidRPr="00560D7C">
              <w:rPr>
                <w:rFonts w:asciiTheme="minorHAnsi" w:hAnsiTheme="minorHAnsi"/>
                <w:lang w:val="en-GB"/>
              </w:rPr>
              <w:t>Final version</w:t>
            </w:r>
          </w:p>
        </w:tc>
        <w:tc>
          <w:tcPr>
            <w:tcW w:w="2470" w:type="dxa"/>
            <w:vMerge/>
            <w:vAlign w:val="center"/>
          </w:tcPr>
          <w:p w14:paraId="126A4E2E" w14:textId="17B4135B" w:rsidR="00787C68" w:rsidRPr="00560D7C" w:rsidRDefault="00787C68" w:rsidP="00787C68">
            <w:pPr>
              <w:spacing w:before="60" w:after="60"/>
              <w:jc w:val="center"/>
              <w:rPr>
                <w:rFonts w:asciiTheme="minorHAnsi" w:hAnsiTheme="minorHAnsi"/>
                <w:lang w:val="en-GB"/>
              </w:rPr>
            </w:pPr>
          </w:p>
        </w:tc>
      </w:tr>
    </w:tbl>
    <w:p w14:paraId="228CC9A4" w14:textId="77777777" w:rsidR="001B5FE5" w:rsidRPr="00560D7C" w:rsidRDefault="001B5FE5">
      <w:pPr>
        <w:rPr>
          <w:lang w:val="en-GB"/>
        </w:rPr>
      </w:pPr>
    </w:p>
    <w:p w14:paraId="3DBB43FD" w14:textId="77777777" w:rsidR="00787C68" w:rsidRPr="00560D7C" w:rsidRDefault="00787C68">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560D7C" w14:paraId="2EABAC36" w14:textId="77777777" w:rsidTr="6D9185BD">
        <w:tc>
          <w:tcPr>
            <w:tcW w:w="9879" w:type="dxa"/>
          </w:tcPr>
          <w:p w14:paraId="5A41F047" w14:textId="12D8220C" w:rsidR="001B5FE5" w:rsidRPr="00560D7C" w:rsidRDefault="001B5FE5" w:rsidP="001B5FE5">
            <w:pPr>
              <w:tabs>
                <w:tab w:val="left" w:pos="5724"/>
              </w:tabs>
              <w:jc w:val="both"/>
              <w:rPr>
                <w:b/>
                <w:bCs/>
                <w:lang w:val="en-GB"/>
              </w:rPr>
            </w:pPr>
            <w:r w:rsidRPr="00560D7C">
              <w:rPr>
                <w:b/>
                <w:bCs/>
                <w:lang w:val="en-GB"/>
              </w:rPr>
              <w:t>Disclaimer:</w:t>
            </w:r>
          </w:p>
        </w:tc>
      </w:tr>
      <w:tr w:rsidR="00F60464" w:rsidRPr="00560D7C" w14:paraId="40749F26" w14:textId="77777777" w:rsidTr="6D9185BD">
        <w:tc>
          <w:tcPr>
            <w:tcW w:w="9879" w:type="dxa"/>
          </w:tcPr>
          <w:p w14:paraId="0AFA53FC" w14:textId="499653EC" w:rsidR="001B5FE5" w:rsidRPr="00560D7C" w:rsidRDefault="00C13A3E" w:rsidP="6D9185BD">
            <w:pPr>
              <w:tabs>
                <w:tab w:val="left" w:pos="5724"/>
              </w:tabs>
              <w:jc w:val="both"/>
              <w:rPr>
                <w:rFonts w:asciiTheme="minorHAnsi" w:hAnsiTheme="minorHAnsi"/>
                <w:lang w:val="en-GB"/>
              </w:rPr>
            </w:pPr>
            <w:r w:rsidRPr="00F37064">
              <w:rPr>
                <w:rStyle w:val="BVIfnrChar1"/>
                <w:rFonts w:asciiTheme="minorHAnsi" w:eastAsiaTheme="majorEastAsia" w:hAnsiTheme="minorHAnsi"/>
                <w:color w:val="000000"/>
                <w:sz w:val="20"/>
                <w:szCs w:val="20"/>
                <w:bdr w:val="none" w:sz="0" w:space="0" w:color="auto" w:frame="1"/>
              </w:rPr>
              <w:t>Funded by the European Union. Views and opinions expressed are however those of the author(s) only and do not necessarily reflect those of the European Union or Foundation Tempus. Neither the European Union nor the granting authority can be held responsible for them</w:t>
            </w:r>
            <w:r w:rsidRPr="00F37064">
              <w:rPr>
                <w:rFonts w:asciiTheme="minorHAnsi" w:eastAsiaTheme="minorEastAsia" w:hAnsiTheme="minorHAnsi"/>
                <w:sz w:val="20"/>
                <w:szCs w:val="20"/>
              </w:rPr>
              <w:t>.</w:t>
            </w:r>
          </w:p>
        </w:tc>
      </w:tr>
    </w:tbl>
    <w:p w14:paraId="46196CF8" w14:textId="77777777" w:rsidR="007743B7" w:rsidRPr="00560D7C" w:rsidRDefault="007743B7" w:rsidP="007743B7">
      <w:pPr>
        <w:rPr>
          <w:lang w:val="en-GB"/>
        </w:rPr>
      </w:pPr>
    </w:p>
    <w:p w14:paraId="1A1261C2" w14:textId="15B59D6B" w:rsidR="002C508E" w:rsidRPr="00560D7C" w:rsidRDefault="009316FB" w:rsidP="007743B7">
      <w:pPr>
        <w:rPr>
          <w:lang w:val="en-GB"/>
        </w:rPr>
      </w:pPr>
      <w:bookmarkStart w:id="1" w:name="_Hlk189646081"/>
      <w:bookmarkStart w:id="2" w:name="_Hlk189566652"/>
      <w:r w:rsidRPr="6D9185BD">
        <w:rPr>
          <w:b/>
          <w:bCs/>
          <w:lang w:val="en-GB"/>
        </w:rPr>
        <w:t>ECODESIGN</w:t>
      </w:r>
      <w:r w:rsidR="002C508E" w:rsidRPr="6D9185BD">
        <w:rPr>
          <w:b/>
          <w:bCs/>
          <w:lang w:val="en-GB"/>
        </w:rPr>
        <w:t xml:space="preserve"> AND ENERGY LABELS</w:t>
      </w:r>
    </w:p>
    <w:bookmarkEnd w:id="1"/>
    <w:p w14:paraId="15DDB9DC" w14:textId="77777777" w:rsidR="002C508E" w:rsidRPr="00560D7C" w:rsidRDefault="002C508E" w:rsidP="007743B7">
      <w:pPr>
        <w:rPr>
          <w:lang w:val="en-GB"/>
        </w:rPr>
      </w:pPr>
    </w:p>
    <w:p w14:paraId="7EDF549F" w14:textId="65BE26DA" w:rsidR="00E1359D" w:rsidRDefault="00111462" w:rsidP="6D9185BD">
      <w:pPr>
        <w:jc w:val="both"/>
        <w:rPr>
          <w:color w:val="0000FF"/>
          <w:lang w:val="en-GB"/>
        </w:rPr>
      </w:pPr>
      <w:r w:rsidRPr="6D9185BD">
        <w:rPr>
          <w:color w:val="0000FF"/>
          <w:lang w:val="en-GB"/>
        </w:rPr>
        <w:t>Energy efficiency is a strategic priority for the European Union</w:t>
      </w:r>
      <w:r w:rsidR="00930837" w:rsidRPr="6D9185BD">
        <w:rPr>
          <w:color w:val="0000FF"/>
          <w:lang w:val="en-GB"/>
        </w:rPr>
        <w:t xml:space="preserve"> (EU)</w:t>
      </w:r>
      <w:r w:rsidRPr="6D9185BD">
        <w:rPr>
          <w:color w:val="0000FF"/>
          <w:lang w:val="en-GB"/>
        </w:rPr>
        <w:t xml:space="preserve">. Using energy and materials more efficiently can reduce the demand for energy and resources, leading to lower energy bills for consumers and businesses, and lower emissions of greenhouse gases and other pollutants. </w:t>
      </w:r>
      <w:proofErr w:type="spellStart"/>
      <w:r w:rsidR="009316FB" w:rsidRPr="6D9185BD">
        <w:rPr>
          <w:color w:val="0000FF"/>
          <w:lang w:val="en-GB"/>
        </w:rPr>
        <w:t>Ecodesign</w:t>
      </w:r>
      <w:proofErr w:type="spellEnd"/>
      <w:r w:rsidRPr="6D9185BD">
        <w:rPr>
          <w:color w:val="0000FF"/>
          <w:lang w:val="en-GB"/>
        </w:rPr>
        <w:t xml:space="preserve"> of products is a set of conditions that an energy-using product must meet in terms of environmental protection during the period covering the processes of its creation, use and disposal. </w:t>
      </w:r>
      <w:proofErr w:type="spellStart"/>
      <w:r w:rsidR="009316FB" w:rsidRPr="6D9185BD">
        <w:rPr>
          <w:color w:val="0000FF"/>
          <w:lang w:val="en-GB"/>
        </w:rPr>
        <w:t>Ecodesign</w:t>
      </w:r>
      <w:proofErr w:type="spellEnd"/>
      <w:r w:rsidRPr="6D9185BD">
        <w:rPr>
          <w:color w:val="0000FF"/>
          <w:lang w:val="en-GB"/>
        </w:rPr>
        <w:t xml:space="preserve"> is one of the fundamental concepts of the circular economy model, which envisages that products are designed in such a way as to maximi</w:t>
      </w:r>
      <w:r w:rsidR="00C712EC" w:rsidRPr="6D9185BD">
        <w:rPr>
          <w:color w:val="0000FF"/>
          <w:lang w:val="en-GB"/>
        </w:rPr>
        <w:t>s</w:t>
      </w:r>
      <w:r w:rsidRPr="6D9185BD">
        <w:rPr>
          <w:color w:val="0000FF"/>
          <w:lang w:val="en-GB"/>
        </w:rPr>
        <w:t>e their lifespan, throughout all stages of the life cycle: from the extraction of raw materials from nature, the production of materials and components of the product, through its use and maintenance, to end-of-life treatment</w:t>
      </w:r>
      <w:r w:rsidR="004A5BBA">
        <w:t xml:space="preserve"> </w:t>
      </w:r>
      <w:r w:rsidR="004A5BBA" w:rsidRPr="6D9185BD">
        <w:rPr>
          <w:color w:val="0000FF"/>
          <w:lang w:val="en-GB"/>
        </w:rPr>
        <w:t xml:space="preserve">— </w:t>
      </w:r>
      <w:r w:rsidRPr="6D9185BD">
        <w:rPr>
          <w:color w:val="0000FF"/>
          <w:lang w:val="en-GB"/>
        </w:rPr>
        <w:t>reuse, dismantling, recycling, energy recovery</w:t>
      </w:r>
      <w:r w:rsidR="00A17F74" w:rsidRPr="6D9185BD">
        <w:rPr>
          <w:color w:val="0000FF"/>
          <w:lang w:val="en-GB"/>
        </w:rPr>
        <w:t>,</w:t>
      </w:r>
      <w:r w:rsidRPr="6D9185BD">
        <w:rPr>
          <w:color w:val="0000FF"/>
          <w:lang w:val="en-GB"/>
        </w:rPr>
        <w:t xml:space="preserve"> and final disposal. </w:t>
      </w:r>
    </w:p>
    <w:p w14:paraId="3B6C0386" w14:textId="77777777" w:rsidR="009A29AC" w:rsidRPr="00560D7C" w:rsidRDefault="009A29AC" w:rsidP="6D9185BD">
      <w:pPr>
        <w:jc w:val="both"/>
        <w:rPr>
          <w:color w:val="0000FF"/>
          <w:lang w:val="en-GB"/>
        </w:rPr>
      </w:pPr>
    </w:p>
    <w:p w14:paraId="3BC5A85A" w14:textId="7675EBBF" w:rsidR="00E1359D" w:rsidRPr="00560D7C" w:rsidRDefault="009316FB" w:rsidP="00393F7F">
      <w:pPr>
        <w:jc w:val="both"/>
        <w:rPr>
          <w:color w:val="0000FF"/>
          <w:lang w:val="en-GB"/>
        </w:rPr>
      </w:pPr>
      <w:proofErr w:type="spellStart"/>
      <w:r w:rsidRPr="6D9185BD">
        <w:rPr>
          <w:color w:val="0000FF"/>
          <w:lang w:val="en-GB"/>
        </w:rPr>
        <w:t>Ecodesign</w:t>
      </w:r>
      <w:proofErr w:type="spellEnd"/>
      <w:r w:rsidR="00111462" w:rsidRPr="6D9185BD">
        <w:rPr>
          <w:color w:val="0000FF"/>
          <w:lang w:val="en-GB"/>
        </w:rPr>
        <w:t xml:space="preserve"> and labelling are key tools for increasing the energy efficiency of products and the efficiency of materials. The </w:t>
      </w:r>
      <w:proofErr w:type="spellStart"/>
      <w:r w:rsidRPr="6D9185BD">
        <w:rPr>
          <w:color w:val="0000FF"/>
          <w:lang w:val="en-GB"/>
        </w:rPr>
        <w:t>Ecodesign</w:t>
      </w:r>
      <w:proofErr w:type="spellEnd"/>
      <w:r w:rsidR="00111462" w:rsidRPr="6D9185BD">
        <w:rPr>
          <w:color w:val="0000FF"/>
          <w:lang w:val="en-GB"/>
        </w:rPr>
        <w:t xml:space="preserve"> and Energy Labelling Regulation is directly and consistently applicable to the EU market. This regulation sets minimum requirements for the energy efficiency and other environmental performance of products, such as electrical appliances, </w:t>
      </w:r>
      <w:r w:rsidR="006106BA" w:rsidRPr="6D9185BD">
        <w:rPr>
          <w:color w:val="0000FF"/>
          <w:lang w:val="en-GB"/>
        </w:rPr>
        <w:t>Information and Communication Technologies (</w:t>
      </w:r>
      <w:r w:rsidR="00111462" w:rsidRPr="6D9185BD">
        <w:rPr>
          <w:color w:val="0000FF"/>
          <w:lang w:val="en-GB"/>
        </w:rPr>
        <w:t>ICT</w:t>
      </w:r>
      <w:r w:rsidR="006106BA" w:rsidRPr="6D9185BD">
        <w:rPr>
          <w:color w:val="0000FF"/>
          <w:lang w:val="en-GB"/>
        </w:rPr>
        <w:t>)</w:t>
      </w:r>
      <w:r w:rsidR="00111462" w:rsidRPr="6D9185BD">
        <w:rPr>
          <w:color w:val="0000FF"/>
          <w:lang w:val="en-GB"/>
        </w:rPr>
        <w:t xml:space="preserve"> products, industrial machinery or tyres. Manufacturers are encouraged to develop new technologies to maximise energy efficiency while minimising waste. Serbia and North Macedonia are required to align their legislation with the </w:t>
      </w:r>
      <w:proofErr w:type="spellStart"/>
      <w:r w:rsidRPr="6D9185BD">
        <w:rPr>
          <w:color w:val="0000FF"/>
          <w:lang w:val="en-GB"/>
        </w:rPr>
        <w:t>Ecodesign</w:t>
      </w:r>
      <w:proofErr w:type="spellEnd"/>
      <w:r w:rsidR="00111462" w:rsidRPr="6D9185BD">
        <w:rPr>
          <w:color w:val="0000FF"/>
          <w:lang w:val="en-GB"/>
        </w:rPr>
        <w:t xml:space="preserve"> and Energy Labelling Regulations. Both countries have adopted or are in the process of adopting regulations in the field of energy labelling of products, which set out the obligations of suppliers and retailers regarding the labelling, appearance and content of the energy label. Understanding product efficiency </w:t>
      </w:r>
      <w:r w:rsidR="009A5E47" w:rsidRPr="6D9185BD">
        <w:rPr>
          <w:color w:val="0000FF"/>
          <w:lang w:val="en-GB"/>
        </w:rPr>
        <w:t>labelling</w:t>
      </w:r>
      <w:r w:rsidR="00111462" w:rsidRPr="6D9185BD">
        <w:rPr>
          <w:color w:val="0000FF"/>
          <w:lang w:val="en-GB"/>
        </w:rPr>
        <w:t xml:space="preserve"> is key to greening your </w:t>
      </w:r>
      <w:r w:rsidR="00020566" w:rsidRPr="6D9185BD">
        <w:rPr>
          <w:color w:val="0000FF"/>
          <w:lang w:val="en-GB"/>
        </w:rPr>
        <w:t>s</w:t>
      </w:r>
      <w:r w:rsidR="00760977" w:rsidRPr="6D9185BD">
        <w:rPr>
          <w:color w:val="0000FF"/>
          <w:lang w:val="en-GB"/>
        </w:rPr>
        <w:t xml:space="preserve">mall and medium-sized enterprises </w:t>
      </w:r>
      <w:r w:rsidR="00020566" w:rsidRPr="6D9185BD">
        <w:rPr>
          <w:color w:val="0000FF"/>
          <w:lang w:val="en-GB"/>
        </w:rPr>
        <w:t>(</w:t>
      </w:r>
      <w:r w:rsidR="00111462" w:rsidRPr="6D9185BD">
        <w:rPr>
          <w:color w:val="0000FF"/>
          <w:lang w:val="en-GB"/>
        </w:rPr>
        <w:t>SME</w:t>
      </w:r>
      <w:r w:rsidR="00020566" w:rsidRPr="6D9185BD">
        <w:rPr>
          <w:color w:val="0000FF"/>
          <w:lang w:val="en-GB"/>
        </w:rPr>
        <w:t>s)</w:t>
      </w:r>
      <w:r w:rsidR="00111462" w:rsidRPr="6D9185BD">
        <w:rPr>
          <w:color w:val="0000FF"/>
          <w:lang w:val="en-GB"/>
        </w:rPr>
        <w:t xml:space="preserve"> business because purchasing a more energy-efficient appliance or product saves money and protects the environment. The energy efficiency label is a standard, recogni</w:t>
      </w:r>
      <w:r w:rsidR="00C712EC" w:rsidRPr="6D9185BD">
        <w:rPr>
          <w:color w:val="0000FF"/>
          <w:lang w:val="en-GB"/>
        </w:rPr>
        <w:t>s</w:t>
      </w:r>
      <w:r w:rsidR="00111462" w:rsidRPr="6D9185BD">
        <w:rPr>
          <w:color w:val="0000FF"/>
          <w:lang w:val="en-GB"/>
        </w:rPr>
        <w:t>able label that provides a potential buyer with essential information about the product and, above all, visually indicates which energy efficiency class the product belongs to.</w:t>
      </w:r>
    </w:p>
    <w:p w14:paraId="0DF1F37E" w14:textId="77777777" w:rsidR="00E1359D" w:rsidRPr="00560D7C" w:rsidRDefault="00E1359D" w:rsidP="00393F7F">
      <w:pPr>
        <w:jc w:val="both"/>
        <w:rPr>
          <w:color w:val="0000FF"/>
          <w:lang w:val="en-GB"/>
        </w:rPr>
      </w:pPr>
    </w:p>
    <w:p w14:paraId="6047E86C" w14:textId="183E8498" w:rsidR="00E1359D" w:rsidRDefault="000C6C35" w:rsidP="00E1359D">
      <w:pPr>
        <w:jc w:val="center"/>
        <w:rPr>
          <w:color w:val="0000FF"/>
          <w:lang w:val="en-GB"/>
        </w:rPr>
      </w:pPr>
      <w:r w:rsidRPr="6D9185BD">
        <w:rPr>
          <w:color w:val="0000FF"/>
          <w:lang w:val="en-GB"/>
        </w:rPr>
        <w:t>Figure 1</w:t>
      </w:r>
      <w:r w:rsidR="004B6D53" w:rsidRPr="6D9185BD">
        <w:rPr>
          <w:color w:val="0000FF"/>
          <w:lang w:val="en-GB"/>
        </w:rPr>
        <w:t>:</w:t>
      </w:r>
      <w:r w:rsidRPr="6D9185BD">
        <w:rPr>
          <w:color w:val="0000FF"/>
          <w:lang w:val="en-GB"/>
        </w:rPr>
        <w:t xml:space="preserve"> </w:t>
      </w:r>
      <w:r w:rsidR="00E1359D" w:rsidRPr="6D9185BD">
        <w:rPr>
          <w:color w:val="0000FF"/>
          <w:lang w:val="en-GB"/>
        </w:rPr>
        <w:t>General appearance and content of the energy label</w:t>
      </w:r>
    </w:p>
    <w:p w14:paraId="182AEE8F" w14:textId="77777777" w:rsidR="001C189E" w:rsidRPr="00560D7C" w:rsidRDefault="001C189E" w:rsidP="00E1359D">
      <w:pPr>
        <w:jc w:val="center"/>
        <w:rPr>
          <w:color w:val="0000FF"/>
          <w:lang w:val="en-GB"/>
        </w:rPr>
      </w:pPr>
    </w:p>
    <w:tbl>
      <w:tblPr>
        <w:tblStyle w:val="TableGrid"/>
        <w:tblW w:w="0" w:type="auto"/>
        <w:tblLook w:val="04A0" w:firstRow="1" w:lastRow="0" w:firstColumn="1" w:lastColumn="0" w:noHBand="0" w:noVBand="1"/>
      </w:tblPr>
      <w:tblGrid>
        <w:gridCol w:w="4872"/>
        <w:gridCol w:w="4781"/>
      </w:tblGrid>
      <w:tr w:rsidR="00E1359D" w:rsidRPr="00560D7C" w14:paraId="6173A78A" w14:textId="77777777" w:rsidTr="6D9185BD">
        <w:trPr>
          <w:trHeight w:val="5241"/>
        </w:trPr>
        <w:tc>
          <w:tcPr>
            <w:tcW w:w="4939" w:type="dxa"/>
            <w:vAlign w:val="center"/>
          </w:tcPr>
          <w:p w14:paraId="41AC5A71" w14:textId="77777777" w:rsidR="00E1359D" w:rsidRPr="00560D7C" w:rsidRDefault="00E1359D" w:rsidP="00A15D5B">
            <w:pPr>
              <w:jc w:val="center"/>
              <w:rPr>
                <w:lang w:val="en-GB"/>
              </w:rPr>
            </w:pPr>
            <w:r w:rsidRPr="00560D7C">
              <w:rPr>
                <w:noProof/>
                <w:lang w:val="en-GB" w:eastAsia="sr-Latn-RS"/>
              </w:rPr>
              <w:drawing>
                <wp:inline distT="0" distB="0" distL="0" distR="0" wp14:anchorId="7063820A" wp14:editId="1DD1A3CB">
                  <wp:extent cx="2160000" cy="3191778"/>
                  <wp:effectExtent l="0" t="0" r="0" b="8890"/>
                  <wp:docPr id="265952114" name="Picture 1" descr="Sample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energy lab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3191778"/>
                          </a:xfrm>
                          <a:prstGeom prst="rect">
                            <a:avLst/>
                          </a:prstGeom>
                          <a:noFill/>
                          <a:ln>
                            <a:noFill/>
                          </a:ln>
                        </pic:spPr>
                      </pic:pic>
                    </a:graphicData>
                  </a:graphic>
                </wp:inline>
              </w:drawing>
            </w:r>
          </w:p>
        </w:tc>
        <w:tc>
          <w:tcPr>
            <w:tcW w:w="4940" w:type="dxa"/>
            <w:vAlign w:val="center"/>
          </w:tcPr>
          <w:p w14:paraId="0C1672E0" w14:textId="0B9EF259" w:rsidR="00E1359D" w:rsidRPr="00560D7C" w:rsidRDefault="00E1359D" w:rsidP="6D9185BD">
            <w:pPr>
              <w:pStyle w:val="ListParagraph"/>
              <w:numPr>
                <w:ilvl w:val="0"/>
                <w:numId w:val="2"/>
              </w:numPr>
              <w:jc w:val="both"/>
              <w:rPr>
                <w:rFonts w:asciiTheme="minorHAnsi" w:hAnsiTheme="minorHAnsi"/>
                <w:color w:val="0000FF"/>
                <w:lang w:val="en-GB"/>
              </w:rPr>
            </w:pPr>
            <w:r w:rsidRPr="6D9185BD">
              <w:rPr>
                <w:rFonts w:asciiTheme="minorHAnsi" w:hAnsiTheme="minorHAnsi"/>
                <w:color w:val="0000FF"/>
                <w:lang w:val="en-GB"/>
              </w:rPr>
              <w:t xml:space="preserve">Language neutral logo. The bolt replaces the last letter in the word ENERG stands for a meaning that varies in different EU languages (e.g. Energy, Energie, Energia, Energía, </w:t>
            </w:r>
            <w:proofErr w:type="spellStart"/>
            <w:r w:rsidRPr="6D9185BD">
              <w:rPr>
                <w:rFonts w:asciiTheme="minorHAnsi" w:hAnsiTheme="minorHAnsi"/>
                <w:color w:val="0000FF"/>
                <w:lang w:val="en-GB"/>
              </w:rPr>
              <w:t>Énergie</w:t>
            </w:r>
            <w:proofErr w:type="spellEnd"/>
            <w:r w:rsidRPr="6D9185BD">
              <w:rPr>
                <w:rFonts w:asciiTheme="minorHAnsi" w:hAnsiTheme="minorHAnsi"/>
                <w:color w:val="0000FF"/>
                <w:lang w:val="en-GB"/>
              </w:rPr>
              <w:t xml:space="preserve">, </w:t>
            </w:r>
            <w:proofErr w:type="spellStart"/>
            <w:r w:rsidRPr="6D9185BD">
              <w:rPr>
                <w:rFonts w:asciiTheme="minorHAnsi" w:hAnsiTheme="minorHAnsi"/>
                <w:color w:val="0000FF"/>
                <w:lang w:val="en-GB"/>
              </w:rPr>
              <w:t>Energija</w:t>
            </w:r>
            <w:proofErr w:type="spellEnd"/>
            <w:r w:rsidRPr="6D9185BD">
              <w:rPr>
                <w:rFonts w:asciiTheme="minorHAnsi" w:hAnsiTheme="minorHAnsi"/>
                <w:color w:val="0000FF"/>
                <w:lang w:val="en-GB"/>
              </w:rPr>
              <w:t xml:space="preserve">, </w:t>
            </w:r>
            <w:proofErr w:type="spellStart"/>
            <w:r w:rsidRPr="6D9185BD">
              <w:rPr>
                <w:rFonts w:asciiTheme="minorHAnsi" w:hAnsiTheme="minorHAnsi"/>
                <w:color w:val="0000FF"/>
                <w:lang w:val="en-GB"/>
              </w:rPr>
              <w:t>Enerģija</w:t>
            </w:r>
            <w:proofErr w:type="spellEnd"/>
            <w:r w:rsidRPr="6D9185BD">
              <w:rPr>
                <w:rFonts w:asciiTheme="minorHAnsi" w:hAnsiTheme="minorHAnsi"/>
                <w:color w:val="0000FF"/>
                <w:lang w:val="en-GB"/>
              </w:rPr>
              <w:t>, Energi, etc.)</w:t>
            </w:r>
            <w:r w:rsidR="00FF6AD6" w:rsidRPr="6D9185BD">
              <w:rPr>
                <w:rFonts w:asciiTheme="minorHAnsi" w:hAnsiTheme="minorHAnsi"/>
                <w:color w:val="0000FF"/>
                <w:lang w:val="en-GB"/>
              </w:rPr>
              <w:t>.</w:t>
            </w:r>
          </w:p>
          <w:p w14:paraId="5441BC56" w14:textId="0B7FDE57" w:rsidR="00E1359D" w:rsidRPr="00560D7C" w:rsidRDefault="00E1359D" w:rsidP="6D9185BD">
            <w:pPr>
              <w:numPr>
                <w:ilvl w:val="0"/>
                <w:numId w:val="2"/>
              </w:numPr>
              <w:rPr>
                <w:rFonts w:asciiTheme="minorHAnsi" w:hAnsiTheme="minorHAnsi"/>
                <w:color w:val="0000FF"/>
                <w:lang w:val="en-GB"/>
              </w:rPr>
            </w:pPr>
            <w:r w:rsidRPr="6D9185BD">
              <w:rPr>
                <w:rFonts w:asciiTheme="minorHAnsi" w:hAnsiTheme="minorHAnsi"/>
                <w:color w:val="0000FF"/>
                <w:lang w:val="en-GB"/>
              </w:rPr>
              <w:t>QR code with a link to</w:t>
            </w:r>
            <w:r w:rsidR="00F4341B" w:rsidRPr="00560D7C">
              <w:rPr>
                <w:color w:val="0000FF"/>
                <w:lang w:val="en-GB"/>
              </w:rPr>
              <w:t xml:space="preserve"> </w:t>
            </w:r>
            <w:r w:rsidR="00F4341B">
              <w:rPr>
                <w:color w:val="0000FF"/>
                <w:lang w:val="en-GB"/>
              </w:rPr>
              <w:t xml:space="preserve">the </w:t>
            </w:r>
            <w:r w:rsidR="00F4341B" w:rsidRPr="00560D7C">
              <w:rPr>
                <w:color w:val="0000FF"/>
                <w:lang w:val="en-GB"/>
              </w:rPr>
              <w:t xml:space="preserve">European </w:t>
            </w:r>
            <w:r w:rsidR="00F4341B" w:rsidRPr="005843E6">
              <w:rPr>
                <w:color w:val="0000FF"/>
                <w:lang w:val="en-GB"/>
              </w:rPr>
              <w:t>Product Registry for Energy Labelling</w:t>
            </w:r>
            <w:r w:rsidRPr="6D9185BD">
              <w:rPr>
                <w:rFonts w:asciiTheme="minorHAnsi" w:hAnsiTheme="minorHAnsi"/>
                <w:color w:val="0000FF"/>
                <w:lang w:val="en-GB"/>
              </w:rPr>
              <w:t xml:space="preserve"> </w:t>
            </w:r>
            <w:r w:rsidR="00F4341B" w:rsidRPr="6D9185BD">
              <w:rPr>
                <w:rFonts w:asciiTheme="minorHAnsi" w:hAnsiTheme="minorHAnsi"/>
                <w:color w:val="0000FF"/>
                <w:lang w:val="en-GB"/>
              </w:rPr>
              <w:t>(</w:t>
            </w:r>
            <w:hyperlink r:id="rId9" w:history="1">
              <w:r w:rsidRPr="6D9185BD">
                <w:rPr>
                  <w:rStyle w:val="Hyperlink"/>
                  <w:rFonts w:asciiTheme="minorHAnsi" w:eastAsiaTheme="majorEastAsia" w:hAnsiTheme="minorHAnsi"/>
                  <w:color w:val="0000FF"/>
                  <w:lang w:val="en-GB"/>
                </w:rPr>
                <w:t>EPREL</w:t>
              </w:r>
              <w:r w:rsidR="00F4341B" w:rsidRPr="6D9185BD">
                <w:rPr>
                  <w:rStyle w:val="Hyperlink"/>
                  <w:rFonts w:asciiTheme="minorHAnsi" w:eastAsiaTheme="majorEastAsia" w:hAnsiTheme="minorHAnsi"/>
                  <w:color w:val="0000FF"/>
                  <w:lang w:val="en-GB"/>
                </w:rPr>
                <w:t>)</w:t>
              </w:r>
            </w:hyperlink>
            <w:r w:rsidRPr="6D9185BD">
              <w:rPr>
                <w:rFonts w:asciiTheme="minorHAnsi" w:hAnsiTheme="minorHAnsi"/>
                <w:color w:val="0000FF"/>
                <w:lang w:val="en-GB"/>
              </w:rPr>
              <w:t>.</w:t>
            </w:r>
          </w:p>
          <w:p w14:paraId="78E31B96" w14:textId="1B72825B" w:rsidR="00E1359D" w:rsidRPr="00560D7C" w:rsidRDefault="00E1359D" w:rsidP="005414E3">
            <w:pPr>
              <w:pStyle w:val="ListParagraph"/>
              <w:numPr>
                <w:ilvl w:val="0"/>
                <w:numId w:val="2"/>
              </w:numPr>
              <w:jc w:val="both"/>
              <w:rPr>
                <w:color w:val="0000FF"/>
                <w:lang w:val="en-GB"/>
              </w:rPr>
            </w:pPr>
            <w:r w:rsidRPr="6D9185BD">
              <w:rPr>
                <w:color w:val="0000FF"/>
                <w:lang w:val="en-GB"/>
              </w:rPr>
              <w:t>Energy efficiency classes (with a scale from A to G)</w:t>
            </w:r>
            <w:r w:rsidR="00FF6AD6" w:rsidRPr="6D9185BD">
              <w:rPr>
                <w:color w:val="0000FF"/>
                <w:lang w:val="en-GB"/>
              </w:rPr>
              <w:t>.</w:t>
            </w:r>
          </w:p>
          <w:p w14:paraId="3BA63C5C" w14:textId="3A1DF650" w:rsidR="00E1359D" w:rsidRPr="00560D7C" w:rsidRDefault="00E1359D" w:rsidP="005414E3">
            <w:pPr>
              <w:pStyle w:val="ListParagraph"/>
              <w:numPr>
                <w:ilvl w:val="0"/>
                <w:numId w:val="2"/>
              </w:numPr>
              <w:jc w:val="both"/>
              <w:rPr>
                <w:color w:val="0000FF"/>
                <w:lang w:val="en-GB"/>
              </w:rPr>
            </w:pPr>
            <w:r w:rsidRPr="6D9185BD">
              <w:rPr>
                <w:color w:val="0000FF"/>
                <w:lang w:val="en-GB"/>
              </w:rPr>
              <w:t>The energy efficiency class of this product model.</w:t>
            </w:r>
          </w:p>
          <w:p w14:paraId="73665A6E" w14:textId="3509D45C" w:rsidR="00E1359D" w:rsidRPr="00560D7C" w:rsidRDefault="00E1359D" w:rsidP="005414E3">
            <w:pPr>
              <w:pStyle w:val="ListParagraph"/>
              <w:numPr>
                <w:ilvl w:val="0"/>
                <w:numId w:val="2"/>
              </w:numPr>
              <w:jc w:val="both"/>
              <w:rPr>
                <w:color w:val="0000FF"/>
                <w:lang w:val="en-GB"/>
              </w:rPr>
            </w:pPr>
            <w:r w:rsidRPr="6D9185BD">
              <w:rPr>
                <w:color w:val="0000FF"/>
                <w:lang w:val="en-GB"/>
              </w:rPr>
              <w:t>Energy consumption (e.g. kWh per year)</w:t>
            </w:r>
            <w:r w:rsidR="00FF6AD6" w:rsidRPr="6D9185BD">
              <w:rPr>
                <w:color w:val="0000FF"/>
                <w:lang w:val="en-GB"/>
              </w:rPr>
              <w:t>.</w:t>
            </w:r>
          </w:p>
          <w:p w14:paraId="38A812F7" w14:textId="5AD63648" w:rsidR="00E1359D" w:rsidRPr="00560D7C" w:rsidRDefault="00E1359D" w:rsidP="005414E3">
            <w:pPr>
              <w:pStyle w:val="ListParagraph"/>
              <w:numPr>
                <w:ilvl w:val="0"/>
                <w:numId w:val="2"/>
              </w:numPr>
              <w:jc w:val="both"/>
              <w:rPr>
                <w:color w:val="0000FF"/>
                <w:lang w:val="en-GB"/>
              </w:rPr>
            </w:pPr>
            <w:r w:rsidRPr="6D9185BD">
              <w:rPr>
                <w:color w:val="0000FF"/>
                <w:lang w:val="en-GB"/>
              </w:rPr>
              <w:t>Overview of additional non-energy parameters (pictograms: noise emission, water consumption, capacity, repairability, reliability class, etc.)</w:t>
            </w:r>
            <w:r w:rsidR="00FF6AD6" w:rsidRPr="6D9185BD">
              <w:rPr>
                <w:color w:val="0000FF"/>
                <w:lang w:val="en-GB"/>
              </w:rPr>
              <w:t>.</w:t>
            </w:r>
          </w:p>
          <w:p w14:paraId="22EC61E1" w14:textId="738C5AA5" w:rsidR="00E1359D" w:rsidRPr="00560D7C" w:rsidRDefault="00E1359D" w:rsidP="005414E3">
            <w:pPr>
              <w:pStyle w:val="ListParagraph"/>
              <w:numPr>
                <w:ilvl w:val="0"/>
                <w:numId w:val="2"/>
              </w:numPr>
              <w:jc w:val="both"/>
              <w:rPr>
                <w:color w:val="0000FF"/>
                <w:lang w:val="en-GB"/>
              </w:rPr>
            </w:pPr>
            <w:r w:rsidRPr="6D9185BD">
              <w:rPr>
                <w:color w:val="0000FF"/>
                <w:lang w:val="en-GB"/>
              </w:rPr>
              <w:t>Reference to regulation (EU regulation number)</w:t>
            </w:r>
            <w:r w:rsidR="00FF6AD6" w:rsidRPr="6D9185BD">
              <w:rPr>
                <w:color w:val="0000FF"/>
                <w:lang w:val="en-GB"/>
              </w:rPr>
              <w:t>.</w:t>
            </w:r>
          </w:p>
        </w:tc>
      </w:tr>
    </w:tbl>
    <w:p w14:paraId="0166D00B" w14:textId="77777777" w:rsidR="00E1359D" w:rsidRPr="00560D7C" w:rsidRDefault="00E1359D" w:rsidP="00393F7F">
      <w:pPr>
        <w:jc w:val="both"/>
        <w:rPr>
          <w:color w:val="0000FF"/>
          <w:lang w:val="en-GB"/>
        </w:rPr>
      </w:pPr>
    </w:p>
    <w:p w14:paraId="30F284B6" w14:textId="085CE4BF" w:rsidR="00EB74BB" w:rsidRPr="00560D7C" w:rsidRDefault="007C608D" w:rsidP="00393F7F">
      <w:pPr>
        <w:jc w:val="both"/>
        <w:rPr>
          <w:color w:val="0000FF"/>
          <w:lang w:val="en-GB"/>
        </w:rPr>
      </w:pPr>
      <w:r w:rsidRPr="6D9185BD">
        <w:rPr>
          <w:color w:val="0000FF"/>
          <w:lang w:val="en-GB"/>
        </w:rPr>
        <w:t xml:space="preserve">The introduction of new European Union regulations has led to a change in the range of product energy classes and energy labels. The new energy efficiency </w:t>
      </w:r>
      <w:r w:rsidR="00560D7C" w:rsidRPr="6D9185BD">
        <w:rPr>
          <w:color w:val="0000FF"/>
          <w:lang w:val="en-GB"/>
        </w:rPr>
        <w:t>labelling</w:t>
      </w:r>
      <w:r w:rsidRPr="6D9185BD">
        <w:rPr>
          <w:color w:val="0000FF"/>
          <w:lang w:val="en-GB"/>
        </w:rPr>
        <w:t xml:space="preserve"> on products ranges from "A" to "G" classes.</w:t>
      </w:r>
    </w:p>
    <w:p w14:paraId="648459D9" w14:textId="2B2D9413" w:rsidR="0064015C" w:rsidRPr="00560D7C" w:rsidRDefault="007C608D" w:rsidP="0064015C">
      <w:pPr>
        <w:jc w:val="both"/>
        <w:rPr>
          <w:color w:val="0000FF"/>
          <w:lang w:val="en-GB"/>
        </w:rPr>
      </w:pPr>
      <w:r w:rsidRPr="6D9185BD">
        <w:rPr>
          <w:color w:val="0000FF"/>
          <w:lang w:val="en-GB"/>
        </w:rPr>
        <w:lastRenderedPageBreak/>
        <w:t xml:space="preserve">"A" represents the most efficient energy class, while "G" is the least efficient class. In practice, this means that a "G" class appliance consumes twice as much electricity per year as those marked with class "A". </w:t>
      </w:r>
      <w:r w:rsidR="00456670" w:rsidRPr="6D9185BD">
        <w:rPr>
          <w:color w:val="0000FF"/>
          <w:lang w:val="en-GB"/>
        </w:rPr>
        <w:t xml:space="preserve">A significant change is the introduction of QR codes in the upper right corner of the energy label. Scanning the QR code accesses the </w:t>
      </w:r>
      <w:r w:rsidR="00F4341B" w:rsidRPr="6D9185BD">
        <w:rPr>
          <w:color w:val="0000FF"/>
          <w:lang w:val="en-GB"/>
        </w:rPr>
        <w:t xml:space="preserve">EPREL </w:t>
      </w:r>
      <w:r w:rsidR="00456670" w:rsidRPr="6D9185BD">
        <w:rPr>
          <w:color w:val="0000FF"/>
          <w:lang w:val="en-GB"/>
        </w:rPr>
        <w:t>database on products marked with the energy efficiency label. This database guarantees the quality, reliability and usefulness of information on the product model and its specific characteristics. Suppliers must register all products with energy labels when placing them on the EU market. Depending on the type of appliance or product, the pictograms of additional non-energy parameters and the number of the EU regulation vary. The labels of individual appliances and products used by SMEs in their work will be shown below.</w:t>
      </w:r>
    </w:p>
    <w:p w14:paraId="4114A98F" w14:textId="77777777" w:rsidR="0064015C" w:rsidRPr="00560D7C" w:rsidRDefault="0064015C" w:rsidP="00393F7F">
      <w:pPr>
        <w:jc w:val="both"/>
        <w:rPr>
          <w:color w:val="0000FF"/>
          <w:lang w:val="en-GB"/>
        </w:rPr>
      </w:pPr>
    </w:p>
    <w:p w14:paraId="4AACE644" w14:textId="0BA43FC2" w:rsidR="6D9185BD" w:rsidRDefault="6D9185BD" w:rsidP="6D9185BD">
      <w:pPr>
        <w:jc w:val="center"/>
        <w:rPr>
          <w:color w:val="0000FF"/>
          <w:lang w:val="en-GB"/>
        </w:rPr>
      </w:pPr>
    </w:p>
    <w:p w14:paraId="3264020C" w14:textId="71B5020B" w:rsidR="009E7907" w:rsidRDefault="008C3AD5" w:rsidP="009E7907">
      <w:pPr>
        <w:jc w:val="center"/>
        <w:rPr>
          <w:color w:val="0000FF"/>
          <w:lang w:val="en-GB"/>
        </w:rPr>
      </w:pPr>
      <w:r w:rsidRPr="6D9185BD">
        <w:rPr>
          <w:color w:val="0000FF"/>
          <w:lang w:val="en-GB"/>
        </w:rPr>
        <w:t>Figure 2</w:t>
      </w:r>
      <w:r w:rsidR="004B6D53" w:rsidRPr="6D9185BD">
        <w:rPr>
          <w:color w:val="0000FF"/>
          <w:lang w:val="en-GB"/>
        </w:rPr>
        <w:t>:</w:t>
      </w:r>
      <w:r w:rsidRPr="6D9185BD">
        <w:rPr>
          <w:color w:val="0000FF"/>
          <w:lang w:val="en-GB"/>
        </w:rPr>
        <w:t xml:space="preserve"> </w:t>
      </w:r>
      <w:r w:rsidR="009E7907" w:rsidRPr="6D9185BD">
        <w:rPr>
          <w:color w:val="0000FF"/>
          <w:lang w:val="en-GB"/>
        </w:rPr>
        <w:t>Appearance and content of the energy label of electric light sources</w:t>
      </w:r>
    </w:p>
    <w:p w14:paraId="5D3BEAA8" w14:textId="77777777" w:rsidR="001C189E" w:rsidRPr="00560D7C" w:rsidRDefault="001C189E" w:rsidP="009E7907">
      <w:pPr>
        <w:jc w:val="center"/>
        <w:rPr>
          <w:color w:val="0000FF"/>
          <w:lang w:val="en-GB"/>
        </w:rPr>
      </w:pPr>
    </w:p>
    <w:tbl>
      <w:tblPr>
        <w:tblStyle w:val="TableGrid"/>
        <w:tblW w:w="0" w:type="auto"/>
        <w:tblLook w:val="04A0" w:firstRow="1" w:lastRow="0" w:firstColumn="1" w:lastColumn="0" w:noHBand="0" w:noVBand="1"/>
      </w:tblPr>
      <w:tblGrid>
        <w:gridCol w:w="4896"/>
        <w:gridCol w:w="4757"/>
      </w:tblGrid>
      <w:tr w:rsidR="0039054D" w:rsidRPr="00560D7C" w14:paraId="243FDBAA" w14:textId="77777777" w:rsidTr="6D9185BD">
        <w:trPr>
          <w:trHeight w:val="4833"/>
        </w:trPr>
        <w:tc>
          <w:tcPr>
            <w:tcW w:w="4939" w:type="dxa"/>
            <w:vAlign w:val="center"/>
          </w:tcPr>
          <w:p w14:paraId="5D34938B" w14:textId="4CCFCFA8" w:rsidR="009E7907" w:rsidRPr="00560D7C" w:rsidRDefault="009E7907" w:rsidP="00F100D9">
            <w:pPr>
              <w:jc w:val="center"/>
              <w:rPr>
                <w:color w:val="0000FF"/>
                <w:lang w:val="en-GB"/>
              </w:rPr>
            </w:pPr>
            <w:r w:rsidRPr="00560D7C">
              <w:rPr>
                <w:noProof/>
                <w:color w:val="0000FF"/>
                <w:lang w:val="en-GB" w:eastAsia="sr-Latn-RS"/>
              </w:rPr>
              <w:drawing>
                <wp:inline distT="0" distB="0" distL="0" distR="0" wp14:anchorId="5B5E3E97" wp14:editId="5AE39127">
                  <wp:extent cx="2520000" cy="3005504"/>
                  <wp:effectExtent l="0" t="0" r="0" b="4445"/>
                  <wp:docPr id="937415339" name="Picture 8" descr="Lighting energy label with number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ighting energy label with numbers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0" cy="3005504"/>
                          </a:xfrm>
                          <a:prstGeom prst="rect">
                            <a:avLst/>
                          </a:prstGeom>
                          <a:noFill/>
                          <a:ln>
                            <a:noFill/>
                          </a:ln>
                        </pic:spPr>
                      </pic:pic>
                    </a:graphicData>
                  </a:graphic>
                </wp:inline>
              </w:drawing>
            </w:r>
          </w:p>
        </w:tc>
        <w:tc>
          <w:tcPr>
            <w:tcW w:w="4940" w:type="dxa"/>
            <w:vAlign w:val="center"/>
          </w:tcPr>
          <w:p w14:paraId="0E82AC7E" w14:textId="77777777" w:rsidR="009E7907" w:rsidRPr="00560D7C" w:rsidRDefault="009E7907" w:rsidP="005414E3">
            <w:pPr>
              <w:pStyle w:val="ListParagraph"/>
              <w:numPr>
                <w:ilvl w:val="0"/>
                <w:numId w:val="4"/>
              </w:numPr>
              <w:jc w:val="both"/>
              <w:rPr>
                <w:color w:val="0000FF"/>
                <w:lang w:val="en-GB"/>
              </w:rPr>
            </w:pPr>
            <w:r w:rsidRPr="00560D7C">
              <w:rPr>
                <w:color w:val="0000FF"/>
                <w:lang w:val="en-GB"/>
              </w:rPr>
              <w:t>Energy efficiency class scale from A to G.</w:t>
            </w:r>
          </w:p>
          <w:p w14:paraId="46200F4D" w14:textId="77777777" w:rsidR="009E7907" w:rsidRPr="00560D7C" w:rsidRDefault="009E7907" w:rsidP="005414E3">
            <w:pPr>
              <w:pStyle w:val="ListParagraph"/>
              <w:numPr>
                <w:ilvl w:val="0"/>
                <w:numId w:val="4"/>
              </w:numPr>
              <w:jc w:val="both"/>
              <w:rPr>
                <w:color w:val="0000FF"/>
                <w:lang w:val="en-GB"/>
              </w:rPr>
            </w:pPr>
            <w:r w:rsidRPr="00560D7C">
              <w:rPr>
                <w:color w:val="0000FF"/>
                <w:lang w:val="en-GB"/>
              </w:rPr>
              <w:t>The energy efficiency class of this product.</w:t>
            </w:r>
          </w:p>
          <w:p w14:paraId="56F7D949" w14:textId="6DEEBABA" w:rsidR="009E7907" w:rsidRPr="00560D7C" w:rsidRDefault="009E7907" w:rsidP="005414E3">
            <w:pPr>
              <w:pStyle w:val="ListParagraph"/>
              <w:numPr>
                <w:ilvl w:val="0"/>
                <w:numId w:val="4"/>
              </w:numPr>
              <w:jc w:val="both"/>
              <w:rPr>
                <w:color w:val="0000FF"/>
                <w:lang w:val="en-GB"/>
              </w:rPr>
            </w:pPr>
            <w:r w:rsidRPr="00560D7C">
              <w:rPr>
                <w:color w:val="0000FF"/>
                <w:lang w:val="en-GB"/>
              </w:rPr>
              <w:t>Energy consumption of the light source in on mode, expressed in kWh of electricity consumption per 1,000 hours.</w:t>
            </w:r>
          </w:p>
          <w:p w14:paraId="48ADAEF4" w14:textId="77777777" w:rsidR="007D5C9B" w:rsidRPr="00560D7C" w:rsidRDefault="007D5C9B" w:rsidP="005414E3">
            <w:pPr>
              <w:pStyle w:val="ListParagraph"/>
              <w:numPr>
                <w:ilvl w:val="0"/>
                <w:numId w:val="4"/>
              </w:numPr>
              <w:jc w:val="both"/>
              <w:rPr>
                <w:color w:val="0000FF"/>
                <w:lang w:val="en-GB"/>
              </w:rPr>
            </w:pPr>
            <w:r w:rsidRPr="00560D7C">
              <w:rPr>
                <w:color w:val="0000FF"/>
                <w:lang w:val="en-GB"/>
              </w:rPr>
              <w:t xml:space="preserve">QR code with a link to the </w:t>
            </w:r>
            <w:hyperlink r:id="rId11" w:history="1">
              <w:r w:rsidRPr="00560D7C">
                <w:rPr>
                  <w:rStyle w:val="Hyperlink"/>
                  <w:color w:val="0000FF"/>
                  <w:lang w:val="en-GB"/>
                </w:rPr>
                <w:t xml:space="preserve">EPREL </w:t>
              </w:r>
            </w:hyperlink>
            <w:r w:rsidRPr="00560D7C">
              <w:rPr>
                <w:color w:val="0000FF"/>
                <w:lang w:val="en-GB"/>
              </w:rPr>
              <w:t>database.</w:t>
            </w:r>
          </w:p>
          <w:p w14:paraId="450D248C" w14:textId="40AC4517" w:rsidR="009E7907" w:rsidRPr="00560D7C" w:rsidRDefault="007D5C9B" w:rsidP="005414E3">
            <w:pPr>
              <w:pStyle w:val="ListParagraph"/>
              <w:numPr>
                <w:ilvl w:val="0"/>
                <w:numId w:val="4"/>
              </w:numPr>
              <w:jc w:val="both"/>
              <w:rPr>
                <w:color w:val="0000FF"/>
                <w:lang w:val="en-GB"/>
              </w:rPr>
            </w:pPr>
            <w:r w:rsidRPr="6D9185BD">
              <w:rPr>
                <w:color w:val="0000FF"/>
                <w:lang w:val="en-GB"/>
              </w:rPr>
              <w:t>Regulation (EU) No. 2019/2015.</w:t>
            </w:r>
          </w:p>
        </w:tc>
      </w:tr>
    </w:tbl>
    <w:p w14:paraId="0BDE6DAB" w14:textId="77777777" w:rsidR="00084E8C" w:rsidRPr="00560D7C" w:rsidRDefault="00084E8C" w:rsidP="00393F7F">
      <w:pPr>
        <w:jc w:val="both"/>
        <w:rPr>
          <w:color w:val="0000FF"/>
          <w:lang w:val="en-GB"/>
        </w:rPr>
      </w:pPr>
    </w:p>
    <w:p w14:paraId="6F3DC1BC" w14:textId="29E58709" w:rsidR="007D5C9B" w:rsidRPr="00560D7C" w:rsidRDefault="00B86EF0" w:rsidP="007D5C9B">
      <w:pPr>
        <w:jc w:val="center"/>
        <w:rPr>
          <w:color w:val="0000FF"/>
          <w:lang w:val="en-GB"/>
        </w:rPr>
      </w:pPr>
      <w:r w:rsidRPr="6D9185BD">
        <w:rPr>
          <w:color w:val="0000FF"/>
          <w:lang w:val="en-GB"/>
        </w:rPr>
        <w:t>Figure 3</w:t>
      </w:r>
      <w:r w:rsidR="004B6D53" w:rsidRPr="6D9185BD">
        <w:rPr>
          <w:color w:val="0000FF"/>
          <w:lang w:val="en-GB"/>
        </w:rPr>
        <w:t>:</w:t>
      </w:r>
      <w:r w:rsidRPr="6D9185BD">
        <w:rPr>
          <w:color w:val="0000FF"/>
          <w:lang w:val="en-GB"/>
        </w:rPr>
        <w:t xml:space="preserve"> </w:t>
      </w:r>
      <w:r w:rsidR="007D5C9B" w:rsidRPr="6D9185BD">
        <w:rPr>
          <w:color w:val="0000FF"/>
          <w:lang w:val="en-GB"/>
        </w:rPr>
        <w:t>Appearance and content of the energy label for electronic displays</w:t>
      </w:r>
    </w:p>
    <w:tbl>
      <w:tblPr>
        <w:tblStyle w:val="TableGrid"/>
        <w:tblW w:w="9879" w:type="dxa"/>
        <w:tblLook w:val="04A0" w:firstRow="1" w:lastRow="0" w:firstColumn="1" w:lastColumn="0" w:noHBand="0" w:noVBand="1"/>
      </w:tblPr>
      <w:tblGrid>
        <w:gridCol w:w="4939"/>
        <w:gridCol w:w="4940"/>
      </w:tblGrid>
      <w:tr w:rsidR="0039054D" w:rsidRPr="00560D7C" w14:paraId="5202B93E" w14:textId="77777777" w:rsidTr="009A29AC">
        <w:trPr>
          <w:trHeight w:val="1266"/>
        </w:trPr>
        <w:tc>
          <w:tcPr>
            <w:tcW w:w="4939" w:type="dxa"/>
            <w:vAlign w:val="center"/>
          </w:tcPr>
          <w:p w14:paraId="538B79B8" w14:textId="78099A09" w:rsidR="007D5C9B" w:rsidRPr="00560D7C" w:rsidRDefault="007D5C9B" w:rsidP="00F100D9">
            <w:pPr>
              <w:jc w:val="center"/>
              <w:rPr>
                <w:color w:val="0000FF"/>
                <w:lang w:val="en-GB"/>
              </w:rPr>
            </w:pPr>
            <w:r w:rsidRPr="00560D7C">
              <w:rPr>
                <w:noProof/>
                <w:color w:val="0000FF"/>
                <w:lang w:val="en-GB" w:eastAsia="sr-Latn-RS"/>
              </w:rPr>
              <w:drawing>
                <wp:inline distT="0" distB="0" distL="0" distR="0" wp14:anchorId="23673718" wp14:editId="49B955E1">
                  <wp:extent cx="2520000" cy="3428852"/>
                  <wp:effectExtent l="0" t="0" r="0" b="635"/>
                  <wp:docPr id="1676749790" name="Picture 9" descr="Electronic display Energy Label with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lectronic display Energy Label with numb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0" cy="3428852"/>
                          </a:xfrm>
                          <a:prstGeom prst="rect">
                            <a:avLst/>
                          </a:prstGeom>
                          <a:noFill/>
                          <a:ln>
                            <a:noFill/>
                          </a:ln>
                        </pic:spPr>
                      </pic:pic>
                    </a:graphicData>
                  </a:graphic>
                </wp:inline>
              </w:drawing>
            </w:r>
          </w:p>
        </w:tc>
        <w:tc>
          <w:tcPr>
            <w:tcW w:w="4940" w:type="dxa"/>
            <w:vAlign w:val="center"/>
          </w:tcPr>
          <w:p w14:paraId="50F7A556" w14:textId="4F8A8886" w:rsidR="007D5C9B" w:rsidRPr="00560D7C" w:rsidRDefault="007D5C9B" w:rsidP="005414E3">
            <w:pPr>
              <w:pStyle w:val="ListParagraph"/>
              <w:numPr>
                <w:ilvl w:val="0"/>
                <w:numId w:val="5"/>
              </w:numPr>
              <w:jc w:val="both"/>
              <w:rPr>
                <w:color w:val="0000FF"/>
                <w:lang w:val="en-GB"/>
              </w:rPr>
            </w:pPr>
            <w:r w:rsidRPr="00560D7C">
              <w:rPr>
                <w:color w:val="0000FF"/>
                <w:lang w:val="en-GB"/>
              </w:rPr>
              <w:t>Energy efficiency class scale from A to G for standard dynamic range (SDR).</w:t>
            </w:r>
          </w:p>
          <w:p w14:paraId="478EABD5" w14:textId="095891D3" w:rsidR="007D5C9B" w:rsidRPr="00560D7C" w:rsidRDefault="007D5C9B" w:rsidP="005414E3">
            <w:pPr>
              <w:pStyle w:val="ListParagraph"/>
              <w:numPr>
                <w:ilvl w:val="0"/>
                <w:numId w:val="5"/>
              </w:numPr>
              <w:jc w:val="both"/>
              <w:rPr>
                <w:color w:val="0000FF"/>
                <w:lang w:val="en-GB"/>
              </w:rPr>
            </w:pPr>
            <w:r w:rsidRPr="00560D7C">
              <w:rPr>
                <w:color w:val="0000FF"/>
                <w:lang w:val="en-GB"/>
              </w:rPr>
              <w:t>The energy efficiency class of this product for standard dynamic range (SDR).</w:t>
            </w:r>
          </w:p>
          <w:p w14:paraId="20CD4609" w14:textId="38BEF125" w:rsidR="007D5C9B" w:rsidRPr="00560D7C" w:rsidRDefault="007D5C9B" w:rsidP="005414E3">
            <w:pPr>
              <w:pStyle w:val="ListParagraph"/>
              <w:numPr>
                <w:ilvl w:val="0"/>
                <w:numId w:val="5"/>
              </w:numPr>
              <w:jc w:val="both"/>
              <w:rPr>
                <w:color w:val="0000FF"/>
                <w:lang w:val="en-GB"/>
              </w:rPr>
            </w:pPr>
            <w:r w:rsidRPr="00560D7C">
              <w:rPr>
                <w:color w:val="0000FF"/>
                <w:lang w:val="en-GB"/>
              </w:rPr>
              <w:t>Power consumption for standard dynamic range (SDR) for 1000 hours (kWh).</w:t>
            </w:r>
          </w:p>
          <w:p w14:paraId="7E049C29" w14:textId="34DD5425" w:rsidR="007D5C9B" w:rsidRPr="00560D7C" w:rsidRDefault="007D5C9B" w:rsidP="005414E3">
            <w:pPr>
              <w:pStyle w:val="ListParagraph"/>
              <w:numPr>
                <w:ilvl w:val="0"/>
                <w:numId w:val="5"/>
              </w:numPr>
              <w:jc w:val="both"/>
              <w:rPr>
                <w:color w:val="0000FF"/>
                <w:lang w:val="en-GB"/>
              </w:rPr>
            </w:pPr>
            <w:r w:rsidRPr="00560D7C">
              <w:rPr>
                <w:color w:val="0000FF"/>
                <w:lang w:val="en-GB"/>
              </w:rPr>
              <w:t>High Dynamic Range (HDR) power consumption for 1000 hours (kWh) and HDR efficiency class.</w:t>
            </w:r>
          </w:p>
          <w:p w14:paraId="7A329F8F" w14:textId="77777777" w:rsidR="007D5C9B" w:rsidRDefault="007D5C9B" w:rsidP="005414E3">
            <w:pPr>
              <w:pStyle w:val="ListParagraph"/>
              <w:numPr>
                <w:ilvl w:val="0"/>
                <w:numId w:val="5"/>
              </w:numPr>
              <w:jc w:val="both"/>
              <w:rPr>
                <w:color w:val="0000FF"/>
                <w:lang w:val="en-GB"/>
              </w:rPr>
            </w:pPr>
            <w:r w:rsidRPr="00560D7C">
              <w:rPr>
                <w:color w:val="0000FF"/>
                <w:lang w:val="en-GB"/>
              </w:rPr>
              <w:lastRenderedPageBreak/>
              <w:t>Screen dimensions (in cm and inches</w:t>
            </w:r>
            <w:r w:rsidRPr="00560D7C">
              <w:rPr>
                <w:rStyle w:val="FootnoteReference"/>
                <w:color w:val="0000FF"/>
                <w:lang w:val="en-GB"/>
              </w:rPr>
              <w:footnoteReference w:id="1"/>
            </w:r>
            <w:r w:rsidRPr="00560D7C">
              <w:rPr>
                <w:color w:val="0000FF"/>
                <w:lang w:val="en-GB"/>
              </w:rPr>
              <w:t>), horizontal and vertical resolution (in pixels)</w:t>
            </w:r>
            <w:r w:rsidR="00FF6AD6">
              <w:rPr>
                <w:color w:val="0000FF"/>
                <w:lang w:val="en-GB"/>
              </w:rPr>
              <w:t>.</w:t>
            </w:r>
          </w:p>
          <w:p w14:paraId="79DC2B34" w14:textId="77777777" w:rsidR="009A29AC" w:rsidRDefault="009A29AC" w:rsidP="009A29AC">
            <w:pPr>
              <w:rPr>
                <w:lang w:val="en-GB"/>
              </w:rPr>
            </w:pPr>
          </w:p>
          <w:p w14:paraId="56402DC2" w14:textId="77777777" w:rsidR="009A29AC" w:rsidRPr="009A29AC" w:rsidRDefault="009A29AC" w:rsidP="009A29AC">
            <w:pPr>
              <w:rPr>
                <w:lang w:val="en-GB"/>
              </w:rPr>
            </w:pPr>
          </w:p>
          <w:p w14:paraId="605F55EE" w14:textId="77777777" w:rsidR="009A29AC" w:rsidRPr="009A29AC" w:rsidRDefault="009A29AC" w:rsidP="009A29AC">
            <w:pPr>
              <w:rPr>
                <w:lang w:val="en-GB"/>
              </w:rPr>
            </w:pPr>
          </w:p>
          <w:p w14:paraId="3E2549E8" w14:textId="5F0AA461" w:rsidR="009A29AC" w:rsidRPr="009A29AC" w:rsidRDefault="009A29AC" w:rsidP="009A29AC">
            <w:pPr>
              <w:rPr>
                <w:lang w:val="en-GB"/>
              </w:rPr>
            </w:pPr>
          </w:p>
        </w:tc>
      </w:tr>
    </w:tbl>
    <w:p w14:paraId="6024D38E" w14:textId="608FF267" w:rsidR="6D9185BD" w:rsidRDefault="6D9185BD" w:rsidP="009A29AC">
      <w:pPr>
        <w:rPr>
          <w:color w:val="0000FF"/>
          <w:lang w:val="en-GB"/>
        </w:rPr>
      </w:pPr>
    </w:p>
    <w:p w14:paraId="0BB1C991" w14:textId="4477E1CA" w:rsidR="6D9185BD" w:rsidRDefault="6D9185BD" w:rsidP="6D9185BD">
      <w:pPr>
        <w:jc w:val="center"/>
        <w:rPr>
          <w:color w:val="0000FF"/>
          <w:lang w:val="en-GB"/>
        </w:rPr>
      </w:pPr>
    </w:p>
    <w:p w14:paraId="74024240" w14:textId="32F4F702" w:rsidR="005E2226" w:rsidRDefault="000332B4" w:rsidP="002B77AA">
      <w:pPr>
        <w:jc w:val="center"/>
        <w:rPr>
          <w:color w:val="0000FF"/>
          <w:lang w:val="en-GB"/>
        </w:rPr>
      </w:pPr>
      <w:r w:rsidRPr="6D9185BD">
        <w:rPr>
          <w:color w:val="0000FF"/>
          <w:lang w:val="en-GB"/>
        </w:rPr>
        <w:t>Figure 4</w:t>
      </w:r>
      <w:r w:rsidR="004B6D53" w:rsidRPr="6D9185BD">
        <w:rPr>
          <w:color w:val="0000FF"/>
          <w:lang w:val="en-GB"/>
        </w:rPr>
        <w:t>:</w:t>
      </w:r>
      <w:r w:rsidRPr="6D9185BD">
        <w:rPr>
          <w:color w:val="0000FF"/>
          <w:lang w:val="en-GB"/>
        </w:rPr>
        <w:t xml:space="preserve"> </w:t>
      </w:r>
      <w:r w:rsidR="005E2226" w:rsidRPr="6D9185BD">
        <w:rPr>
          <w:color w:val="0000FF"/>
          <w:lang w:val="en-GB"/>
        </w:rPr>
        <w:t xml:space="preserve">Appearance and content of the energy label for </w:t>
      </w:r>
      <w:r w:rsidR="008C2525" w:rsidRPr="6D9185BD">
        <w:rPr>
          <w:color w:val="0000FF"/>
          <w:lang w:val="en-GB"/>
        </w:rPr>
        <w:t>smartphones and tablets (application from 20.06.2025)</w:t>
      </w:r>
    </w:p>
    <w:p w14:paraId="5AAC11C7" w14:textId="77777777" w:rsidR="001C189E" w:rsidRPr="00560D7C" w:rsidRDefault="001C189E" w:rsidP="002B77AA">
      <w:pPr>
        <w:jc w:val="center"/>
        <w:rPr>
          <w:color w:val="0000FF"/>
          <w:lang w:val="en-GB"/>
        </w:rPr>
      </w:pPr>
    </w:p>
    <w:tbl>
      <w:tblPr>
        <w:tblStyle w:val="TableGrid"/>
        <w:tblW w:w="0" w:type="auto"/>
        <w:tblLook w:val="04A0" w:firstRow="1" w:lastRow="0" w:firstColumn="1" w:lastColumn="0" w:noHBand="0" w:noVBand="1"/>
      </w:tblPr>
      <w:tblGrid>
        <w:gridCol w:w="4852"/>
        <w:gridCol w:w="4801"/>
      </w:tblGrid>
      <w:tr w:rsidR="0039054D" w:rsidRPr="00560D7C" w14:paraId="7E0CFB86" w14:textId="77777777" w:rsidTr="007A20B5">
        <w:trPr>
          <w:trHeight w:val="5249"/>
        </w:trPr>
        <w:tc>
          <w:tcPr>
            <w:tcW w:w="4939" w:type="dxa"/>
            <w:vAlign w:val="center"/>
          </w:tcPr>
          <w:p w14:paraId="41DCEF43" w14:textId="1C195B73" w:rsidR="005E2226" w:rsidRPr="00560D7C" w:rsidRDefault="002B77AA" w:rsidP="007A20B5">
            <w:pPr>
              <w:jc w:val="center"/>
              <w:rPr>
                <w:color w:val="0000FF"/>
                <w:lang w:val="en-GB"/>
              </w:rPr>
            </w:pPr>
            <w:r w:rsidRPr="00560D7C">
              <w:rPr>
                <w:noProof/>
                <w:color w:val="0000FF"/>
                <w:lang w:val="en-GB" w:eastAsia="sr-Latn-RS"/>
              </w:rPr>
              <w:drawing>
                <wp:inline distT="0" distB="0" distL="0" distR="0" wp14:anchorId="13D608AC" wp14:editId="15176350">
                  <wp:extent cx="1661160" cy="3261360"/>
                  <wp:effectExtent l="0" t="0" r="0" b="0"/>
                  <wp:docPr id="483067663" name="Picture 12" descr="Energy Label for Smart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nergy Label for Smartphones"/>
                          <pic:cNvPicPr>
                            <a:picLocks noChangeAspect="1" noChangeArrowheads="1"/>
                          </pic:cNvPicPr>
                        </pic:nvPicPr>
                        <pic:blipFill rotWithShape="1">
                          <a:blip r:embed="rId13">
                            <a:extLst>
                              <a:ext uri="{28A0092B-C50C-407E-A947-70E740481C1C}">
                                <a14:useLocalDpi xmlns:a14="http://schemas.microsoft.com/office/drawing/2010/main" val="0"/>
                              </a:ext>
                            </a:extLst>
                          </a:blip>
                          <a:srcRect l="15823" t="10151" r="15190" b="9398"/>
                          <a:stretch/>
                        </pic:blipFill>
                        <pic:spPr bwMode="auto">
                          <a:xfrm>
                            <a:off x="0" y="0"/>
                            <a:ext cx="1661160" cy="32613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40" w:type="dxa"/>
            <w:vAlign w:val="center"/>
          </w:tcPr>
          <w:p w14:paraId="53D3C3D7" w14:textId="3FF0B421" w:rsidR="005E2226" w:rsidRPr="00560D7C" w:rsidRDefault="008C2525" w:rsidP="002B77AA">
            <w:pPr>
              <w:jc w:val="both"/>
              <w:rPr>
                <w:color w:val="0000FF"/>
                <w:lang w:val="en-GB"/>
              </w:rPr>
            </w:pPr>
            <w:r w:rsidRPr="00560D7C">
              <w:rPr>
                <w:color w:val="0000FF"/>
                <w:lang w:val="en-GB"/>
              </w:rPr>
              <w:t>Labels for smartphones and tablets must include information on their energy efficiency, battery longevity, dust and water resistance, and drop resistance, as well as a repairability rating. Batteries for these devices must withstand at least 800 charge and discharge cycles while retaining at least 80% of their initial capacity. Manufacturers are required to make critical spare parts available to repairers within 5-10 working days, and up to 7 years after the product model has been discontinued on the EU market. They must also ensure that the operating system can be upgraded for at least 5 years after the date of cessation of marketing.</w:t>
            </w:r>
          </w:p>
        </w:tc>
      </w:tr>
    </w:tbl>
    <w:p w14:paraId="3DE42D7E" w14:textId="77777777" w:rsidR="005E2226" w:rsidRPr="00560D7C" w:rsidRDefault="005E2226" w:rsidP="00393F7F">
      <w:pPr>
        <w:jc w:val="both"/>
        <w:rPr>
          <w:color w:val="0000FF"/>
          <w:lang w:val="en-GB"/>
        </w:rPr>
      </w:pPr>
    </w:p>
    <w:p w14:paraId="3FB0EED2" w14:textId="42F5670D" w:rsidR="002B77AA" w:rsidRPr="00560D7C" w:rsidRDefault="004E0A02" w:rsidP="0096296A">
      <w:pPr>
        <w:jc w:val="center"/>
        <w:rPr>
          <w:color w:val="0000FF"/>
          <w:lang w:val="en-GB"/>
        </w:rPr>
      </w:pPr>
      <w:r w:rsidRPr="6D9185BD">
        <w:rPr>
          <w:color w:val="0000FF"/>
          <w:lang w:val="en-GB"/>
        </w:rPr>
        <w:t>Figure 5</w:t>
      </w:r>
      <w:r w:rsidR="004B6D53" w:rsidRPr="6D9185BD">
        <w:rPr>
          <w:color w:val="0000FF"/>
          <w:lang w:val="en-GB"/>
        </w:rPr>
        <w:t>:</w:t>
      </w:r>
      <w:r w:rsidRPr="6D9185BD">
        <w:rPr>
          <w:color w:val="0000FF"/>
          <w:lang w:val="en-GB"/>
        </w:rPr>
        <w:t xml:space="preserve"> </w:t>
      </w:r>
      <w:r w:rsidR="002B77AA" w:rsidRPr="6D9185BD">
        <w:rPr>
          <w:color w:val="0000FF"/>
          <w:lang w:val="en-GB"/>
        </w:rPr>
        <w:t>Appearance and content of the energy label for commercial refrigerators</w:t>
      </w:r>
    </w:p>
    <w:tbl>
      <w:tblPr>
        <w:tblStyle w:val="TableGrid"/>
        <w:tblW w:w="0" w:type="auto"/>
        <w:tblLook w:val="04A0" w:firstRow="1" w:lastRow="0" w:firstColumn="1" w:lastColumn="0" w:noHBand="0" w:noVBand="1"/>
      </w:tblPr>
      <w:tblGrid>
        <w:gridCol w:w="3265"/>
        <w:gridCol w:w="3265"/>
        <w:gridCol w:w="3123"/>
      </w:tblGrid>
      <w:tr w:rsidR="0039054D" w:rsidRPr="00560D7C" w14:paraId="03EA60E4" w14:textId="77777777" w:rsidTr="6D9185BD">
        <w:trPr>
          <w:trHeight w:val="4834"/>
        </w:trPr>
        <w:tc>
          <w:tcPr>
            <w:tcW w:w="3293" w:type="dxa"/>
            <w:tcBorders>
              <w:top w:val="single" w:sz="4" w:space="0" w:color="auto"/>
              <w:left w:val="single" w:sz="4" w:space="0" w:color="auto"/>
              <w:bottom w:val="single" w:sz="4" w:space="0" w:color="auto"/>
              <w:right w:val="nil"/>
            </w:tcBorders>
            <w:vAlign w:val="center"/>
          </w:tcPr>
          <w:p w14:paraId="2D274517" w14:textId="59AA69C2" w:rsidR="002B77AA" w:rsidRPr="00560D7C" w:rsidRDefault="002B77AA" w:rsidP="0096296A">
            <w:pPr>
              <w:jc w:val="center"/>
              <w:rPr>
                <w:color w:val="0000FF"/>
                <w:lang w:val="en-GB"/>
              </w:rPr>
            </w:pPr>
            <w:r w:rsidRPr="00560D7C">
              <w:rPr>
                <w:noProof/>
                <w:color w:val="0000FF"/>
                <w:lang w:val="en-GB" w:eastAsia="sr-Latn-RS"/>
              </w:rPr>
              <w:drawing>
                <wp:inline distT="0" distB="0" distL="0" distR="0" wp14:anchorId="79A81A9A" wp14:editId="41119210">
                  <wp:extent cx="1800000" cy="2416765"/>
                  <wp:effectExtent l="0" t="0" r="0" b="3175"/>
                  <wp:docPr id="724489108" name="Picture 7" descr="Commercial Refrigerator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mmercial Refrigerator Energy Labe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000" cy="2416765"/>
                          </a:xfrm>
                          <a:prstGeom prst="rect">
                            <a:avLst/>
                          </a:prstGeom>
                          <a:noFill/>
                          <a:ln>
                            <a:noFill/>
                          </a:ln>
                        </pic:spPr>
                      </pic:pic>
                    </a:graphicData>
                  </a:graphic>
                </wp:inline>
              </w:drawing>
            </w:r>
          </w:p>
        </w:tc>
        <w:tc>
          <w:tcPr>
            <w:tcW w:w="3293" w:type="dxa"/>
            <w:tcBorders>
              <w:top w:val="single" w:sz="4" w:space="0" w:color="auto"/>
              <w:left w:val="nil"/>
              <w:bottom w:val="single" w:sz="4" w:space="0" w:color="auto"/>
              <w:right w:val="single" w:sz="4" w:space="0" w:color="auto"/>
            </w:tcBorders>
            <w:vAlign w:val="center"/>
          </w:tcPr>
          <w:p w14:paraId="569244B1" w14:textId="57DA6E61" w:rsidR="002B77AA" w:rsidRPr="00560D7C" w:rsidRDefault="002B77AA" w:rsidP="0096296A">
            <w:pPr>
              <w:jc w:val="center"/>
              <w:rPr>
                <w:color w:val="0000FF"/>
                <w:lang w:val="en-GB"/>
              </w:rPr>
            </w:pPr>
            <w:r w:rsidRPr="00560D7C">
              <w:rPr>
                <w:noProof/>
                <w:color w:val="0000FF"/>
                <w:lang w:val="en-GB" w:eastAsia="sr-Latn-RS"/>
              </w:rPr>
              <w:drawing>
                <wp:inline distT="0" distB="0" distL="0" distR="0" wp14:anchorId="71C97506" wp14:editId="589B55B3">
                  <wp:extent cx="1800000" cy="2416765"/>
                  <wp:effectExtent l="0" t="0" r="0" b="3175"/>
                  <wp:docPr id="1982082657" name="Picture 6" descr="Commercial Refrigerator Energy Lab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mercial Refrigerator Energy Label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000" cy="2416765"/>
                          </a:xfrm>
                          <a:prstGeom prst="rect">
                            <a:avLst/>
                          </a:prstGeom>
                          <a:noFill/>
                          <a:ln>
                            <a:noFill/>
                          </a:ln>
                        </pic:spPr>
                      </pic:pic>
                    </a:graphicData>
                  </a:graphic>
                </wp:inline>
              </w:drawing>
            </w:r>
          </w:p>
        </w:tc>
        <w:tc>
          <w:tcPr>
            <w:tcW w:w="3293" w:type="dxa"/>
            <w:tcBorders>
              <w:left w:val="single" w:sz="4" w:space="0" w:color="auto"/>
            </w:tcBorders>
          </w:tcPr>
          <w:p w14:paraId="6ED0AA65" w14:textId="77777777" w:rsidR="0096296A" w:rsidRPr="00560D7C" w:rsidRDefault="0096296A" w:rsidP="005414E3">
            <w:pPr>
              <w:pStyle w:val="ListParagraph"/>
              <w:numPr>
                <w:ilvl w:val="0"/>
                <w:numId w:val="3"/>
              </w:numPr>
              <w:rPr>
                <w:color w:val="0000FF"/>
                <w:lang w:val="en-GB"/>
              </w:rPr>
            </w:pPr>
            <w:r w:rsidRPr="00560D7C">
              <w:rPr>
                <w:color w:val="0000FF"/>
                <w:lang w:val="en-GB"/>
              </w:rPr>
              <w:t>Energy efficiency class scale from A to G.</w:t>
            </w:r>
          </w:p>
          <w:p w14:paraId="465D9C5B" w14:textId="09F3BDFA" w:rsidR="0096296A" w:rsidRPr="00560D7C" w:rsidRDefault="0096296A" w:rsidP="005414E3">
            <w:pPr>
              <w:pStyle w:val="ListParagraph"/>
              <w:numPr>
                <w:ilvl w:val="0"/>
                <w:numId w:val="3"/>
              </w:numPr>
              <w:jc w:val="both"/>
              <w:rPr>
                <w:color w:val="0000FF"/>
                <w:lang w:val="en-GB"/>
              </w:rPr>
            </w:pPr>
            <w:r w:rsidRPr="00560D7C">
              <w:rPr>
                <w:color w:val="0000FF"/>
                <w:lang w:val="en-GB"/>
              </w:rPr>
              <w:t>The energy efficiency class of this product.</w:t>
            </w:r>
          </w:p>
          <w:p w14:paraId="320EB7F5" w14:textId="5A722479" w:rsidR="0096296A" w:rsidRPr="00560D7C" w:rsidRDefault="0096296A" w:rsidP="005414E3">
            <w:pPr>
              <w:pStyle w:val="ListParagraph"/>
              <w:numPr>
                <w:ilvl w:val="0"/>
                <w:numId w:val="3"/>
              </w:numPr>
              <w:jc w:val="both"/>
              <w:rPr>
                <w:color w:val="0000FF"/>
                <w:lang w:val="en-GB"/>
              </w:rPr>
            </w:pPr>
            <w:r w:rsidRPr="00560D7C">
              <w:rPr>
                <w:color w:val="0000FF"/>
                <w:lang w:val="en-GB"/>
              </w:rPr>
              <w:t>Annual electricity consumption (kWh).</w:t>
            </w:r>
          </w:p>
          <w:p w14:paraId="3564B9D0" w14:textId="6348DF5A" w:rsidR="0096296A" w:rsidRPr="00560D7C" w:rsidRDefault="0096296A" w:rsidP="005414E3">
            <w:pPr>
              <w:pStyle w:val="ListParagraph"/>
              <w:numPr>
                <w:ilvl w:val="0"/>
                <w:numId w:val="3"/>
              </w:numPr>
              <w:jc w:val="both"/>
              <w:rPr>
                <w:color w:val="0000FF"/>
                <w:lang w:val="en-GB"/>
              </w:rPr>
            </w:pPr>
            <w:r w:rsidRPr="6D9185BD">
              <w:rPr>
                <w:color w:val="0000FF"/>
                <w:lang w:val="en-GB"/>
              </w:rPr>
              <w:t xml:space="preserve">Gross volume of the refrigerator compartment in </w:t>
            </w:r>
            <w:r w:rsidR="00BB18D3" w:rsidRPr="6D9185BD">
              <w:rPr>
                <w:color w:val="0000FF"/>
                <w:lang w:val="en-GB"/>
              </w:rPr>
              <w:t>litters</w:t>
            </w:r>
            <w:r w:rsidRPr="6D9185BD">
              <w:rPr>
                <w:color w:val="0000FF"/>
                <w:lang w:val="en-GB"/>
              </w:rPr>
              <w:t>.</w:t>
            </w:r>
          </w:p>
          <w:p w14:paraId="1314F98D" w14:textId="2279B701" w:rsidR="0096296A" w:rsidRPr="00560D7C" w:rsidRDefault="0096296A" w:rsidP="005414E3">
            <w:pPr>
              <w:pStyle w:val="ListParagraph"/>
              <w:numPr>
                <w:ilvl w:val="0"/>
                <w:numId w:val="3"/>
              </w:numPr>
              <w:jc w:val="both"/>
              <w:rPr>
                <w:color w:val="0000FF"/>
                <w:lang w:val="en-GB"/>
              </w:rPr>
            </w:pPr>
            <w:r w:rsidRPr="00560D7C">
              <w:rPr>
                <w:color w:val="0000FF"/>
                <w:lang w:val="en-GB"/>
              </w:rPr>
              <w:t>Operating temperature of the refrigerator compartment °C.</w:t>
            </w:r>
          </w:p>
          <w:p w14:paraId="26B642CF" w14:textId="612AC6E0" w:rsidR="0096296A" w:rsidRPr="00560D7C" w:rsidRDefault="0096296A" w:rsidP="005414E3">
            <w:pPr>
              <w:pStyle w:val="ListParagraph"/>
              <w:numPr>
                <w:ilvl w:val="0"/>
                <w:numId w:val="3"/>
              </w:numPr>
              <w:jc w:val="both"/>
              <w:rPr>
                <w:color w:val="0000FF"/>
                <w:lang w:val="en-GB"/>
              </w:rPr>
            </w:pPr>
            <w:r w:rsidRPr="00560D7C">
              <w:rPr>
                <w:color w:val="0000FF"/>
                <w:lang w:val="en-GB"/>
              </w:rPr>
              <w:t>Maximum ambient temperature °C.</w:t>
            </w:r>
          </w:p>
          <w:p w14:paraId="392DB599" w14:textId="3140243B" w:rsidR="0096296A" w:rsidRPr="00560D7C" w:rsidRDefault="0096296A" w:rsidP="005414E3">
            <w:pPr>
              <w:pStyle w:val="ListParagraph"/>
              <w:numPr>
                <w:ilvl w:val="0"/>
                <w:numId w:val="3"/>
              </w:numPr>
              <w:jc w:val="both"/>
              <w:rPr>
                <w:color w:val="0000FF"/>
                <w:lang w:val="en-GB"/>
              </w:rPr>
            </w:pPr>
            <w:r w:rsidRPr="6D9185BD">
              <w:rPr>
                <w:color w:val="0000FF"/>
                <w:lang w:val="en-GB"/>
              </w:rPr>
              <w:t xml:space="preserve">Net volume of the frozen compartment in </w:t>
            </w:r>
            <w:r w:rsidR="00BB18D3" w:rsidRPr="6D9185BD">
              <w:rPr>
                <w:color w:val="0000FF"/>
                <w:lang w:val="en-GB"/>
              </w:rPr>
              <w:t>litters</w:t>
            </w:r>
            <w:r w:rsidRPr="6D9185BD">
              <w:rPr>
                <w:color w:val="0000FF"/>
                <w:lang w:val="en-GB"/>
              </w:rPr>
              <w:t>.</w:t>
            </w:r>
          </w:p>
          <w:p w14:paraId="44622320" w14:textId="2A8E4692" w:rsidR="002B77AA" w:rsidRPr="00560D7C" w:rsidRDefault="0096296A" w:rsidP="005414E3">
            <w:pPr>
              <w:pStyle w:val="ListParagraph"/>
              <w:numPr>
                <w:ilvl w:val="0"/>
                <w:numId w:val="3"/>
              </w:numPr>
              <w:jc w:val="both"/>
              <w:rPr>
                <w:color w:val="0000FF"/>
                <w:lang w:val="en-GB"/>
              </w:rPr>
            </w:pPr>
            <w:r w:rsidRPr="00560D7C">
              <w:rPr>
                <w:color w:val="0000FF"/>
                <w:lang w:val="en-GB"/>
              </w:rPr>
              <w:t>Operating temperature of the freezer compartment in °C.</w:t>
            </w:r>
          </w:p>
        </w:tc>
      </w:tr>
    </w:tbl>
    <w:p w14:paraId="0A5F1534" w14:textId="02355CF7" w:rsidR="00202F98" w:rsidRPr="00560D7C" w:rsidRDefault="00BB18D3" w:rsidP="009A29AC">
      <w:pPr>
        <w:jc w:val="center"/>
        <w:rPr>
          <w:color w:val="0000FF"/>
          <w:lang w:val="en-GB"/>
        </w:rPr>
      </w:pPr>
      <w:r w:rsidRPr="6D9185BD">
        <w:rPr>
          <w:color w:val="0000FF"/>
          <w:lang w:val="en-GB"/>
        </w:rPr>
        <w:lastRenderedPageBreak/>
        <w:t>Figure 6</w:t>
      </w:r>
      <w:r w:rsidR="00B26DBE" w:rsidRPr="6D9185BD">
        <w:rPr>
          <w:color w:val="0000FF"/>
          <w:lang w:val="en-GB"/>
        </w:rPr>
        <w:t>:</w:t>
      </w:r>
      <w:r w:rsidRPr="6D9185BD">
        <w:rPr>
          <w:color w:val="0000FF"/>
          <w:lang w:val="en-GB"/>
        </w:rPr>
        <w:t xml:space="preserve"> </w:t>
      </w:r>
      <w:r w:rsidR="00116254" w:rsidRPr="6D9185BD">
        <w:rPr>
          <w:color w:val="0000FF"/>
          <w:lang w:val="en-GB"/>
        </w:rPr>
        <w:t>Appearance and content of the tire energy label</w:t>
      </w:r>
    </w:p>
    <w:tbl>
      <w:tblPr>
        <w:tblStyle w:val="TableGrid"/>
        <w:tblW w:w="0" w:type="auto"/>
        <w:tblLook w:val="04A0" w:firstRow="1" w:lastRow="0" w:firstColumn="1" w:lastColumn="0" w:noHBand="0" w:noVBand="1"/>
      </w:tblPr>
      <w:tblGrid>
        <w:gridCol w:w="4855"/>
        <w:gridCol w:w="4798"/>
      </w:tblGrid>
      <w:tr w:rsidR="0039054D" w:rsidRPr="00560D7C" w14:paraId="555D5E31" w14:textId="77777777" w:rsidTr="00746407">
        <w:tc>
          <w:tcPr>
            <w:tcW w:w="4939" w:type="dxa"/>
            <w:vAlign w:val="center"/>
          </w:tcPr>
          <w:p w14:paraId="4EE90B26" w14:textId="77777777" w:rsidR="00116254" w:rsidRPr="00560D7C" w:rsidRDefault="00116254" w:rsidP="00746407">
            <w:pPr>
              <w:jc w:val="center"/>
              <w:rPr>
                <w:color w:val="0000FF"/>
                <w:lang w:val="en-GB"/>
              </w:rPr>
            </w:pPr>
            <w:r w:rsidRPr="00560D7C">
              <w:rPr>
                <w:noProof/>
                <w:color w:val="0000FF"/>
                <w:lang w:val="en-GB" w:eastAsia="sr-Latn-RS"/>
              </w:rPr>
              <w:drawing>
                <wp:inline distT="0" distB="0" distL="0" distR="0" wp14:anchorId="79F35D55" wp14:editId="3640A201">
                  <wp:extent cx="1850901" cy="1828800"/>
                  <wp:effectExtent l="0" t="0" r="0" b="0"/>
                  <wp:docPr id="1" name="Picture 1" descr="Tyre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re Energy Labe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6729" cy="1834558"/>
                          </a:xfrm>
                          <a:prstGeom prst="rect">
                            <a:avLst/>
                          </a:prstGeom>
                          <a:noFill/>
                          <a:ln>
                            <a:noFill/>
                          </a:ln>
                        </pic:spPr>
                      </pic:pic>
                    </a:graphicData>
                  </a:graphic>
                </wp:inline>
              </w:drawing>
            </w:r>
          </w:p>
        </w:tc>
        <w:tc>
          <w:tcPr>
            <w:tcW w:w="4940" w:type="dxa"/>
            <w:vAlign w:val="center"/>
          </w:tcPr>
          <w:p w14:paraId="541AAF30" w14:textId="7F9EA43E" w:rsidR="00746407" w:rsidRPr="00560D7C" w:rsidRDefault="00746407" w:rsidP="005414E3">
            <w:pPr>
              <w:pStyle w:val="ListParagraph"/>
              <w:numPr>
                <w:ilvl w:val="0"/>
                <w:numId w:val="6"/>
              </w:numPr>
              <w:jc w:val="both"/>
              <w:rPr>
                <w:color w:val="0000FF"/>
                <w:lang w:val="en-GB"/>
              </w:rPr>
            </w:pPr>
            <w:r w:rsidRPr="00560D7C">
              <w:rPr>
                <w:color w:val="0000FF"/>
                <w:lang w:val="en-GB"/>
              </w:rPr>
              <w:t>Rolling resistance class from A to E (the higher the class, the lower the fuel consumption).</w:t>
            </w:r>
          </w:p>
          <w:p w14:paraId="1EBFA625" w14:textId="6E2B6AF9" w:rsidR="00746407" w:rsidRPr="00560D7C" w:rsidRDefault="00746407" w:rsidP="005414E3">
            <w:pPr>
              <w:pStyle w:val="ListParagraph"/>
              <w:numPr>
                <w:ilvl w:val="0"/>
                <w:numId w:val="6"/>
              </w:numPr>
              <w:jc w:val="both"/>
              <w:rPr>
                <w:color w:val="0000FF"/>
                <w:lang w:val="en-GB"/>
              </w:rPr>
            </w:pPr>
            <w:r w:rsidRPr="00560D7C">
              <w:rPr>
                <w:color w:val="0000FF"/>
                <w:lang w:val="en-GB"/>
              </w:rPr>
              <w:t>Wet grip class from A to E.</w:t>
            </w:r>
          </w:p>
          <w:p w14:paraId="3955ADE3" w14:textId="12B3BF68" w:rsidR="00746407" w:rsidRPr="00560D7C" w:rsidRDefault="00746407" w:rsidP="005414E3">
            <w:pPr>
              <w:pStyle w:val="ListParagraph"/>
              <w:numPr>
                <w:ilvl w:val="0"/>
                <w:numId w:val="6"/>
              </w:numPr>
              <w:jc w:val="both"/>
              <w:rPr>
                <w:color w:val="0000FF"/>
                <w:lang w:val="en-GB"/>
              </w:rPr>
            </w:pPr>
            <w:r w:rsidRPr="00560D7C">
              <w:rPr>
                <w:color w:val="0000FF"/>
                <w:lang w:val="en-GB"/>
              </w:rPr>
              <w:t>External rolling noise level.</w:t>
            </w:r>
          </w:p>
          <w:p w14:paraId="26FCAC24" w14:textId="14C2B075" w:rsidR="00746407" w:rsidRPr="00560D7C" w:rsidRDefault="00746407" w:rsidP="005414E3">
            <w:pPr>
              <w:pStyle w:val="ListParagraph"/>
              <w:numPr>
                <w:ilvl w:val="0"/>
                <w:numId w:val="6"/>
              </w:numPr>
              <w:jc w:val="both"/>
              <w:rPr>
                <w:color w:val="0000FF"/>
                <w:lang w:val="en-GB"/>
              </w:rPr>
            </w:pPr>
            <w:r w:rsidRPr="00560D7C">
              <w:rPr>
                <w:color w:val="0000FF"/>
                <w:lang w:val="en-GB"/>
              </w:rPr>
              <w:t>External rolling noise class (A to S).</w:t>
            </w:r>
          </w:p>
          <w:p w14:paraId="4664B047" w14:textId="0BF82A69" w:rsidR="00746407" w:rsidRPr="00560D7C" w:rsidRDefault="00746407" w:rsidP="005414E3">
            <w:pPr>
              <w:pStyle w:val="ListParagraph"/>
              <w:numPr>
                <w:ilvl w:val="0"/>
                <w:numId w:val="6"/>
              </w:numPr>
              <w:jc w:val="both"/>
              <w:rPr>
                <w:color w:val="0000FF"/>
                <w:lang w:val="en-GB"/>
              </w:rPr>
            </w:pPr>
            <w:r w:rsidRPr="00560D7C">
              <w:rPr>
                <w:color w:val="0000FF"/>
                <w:lang w:val="en-GB"/>
              </w:rPr>
              <w:t>Tire for severe snow conditions.</w:t>
            </w:r>
          </w:p>
          <w:p w14:paraId="3BB978D5" w14:textId="4A7FB092" w:rsidR="00116254" w:rsidRPr="00560D7C" w:rsidRDefault="00746407" w:rsidP="005414E3">
            <w:pPr>
              <w:pStyle w:val="ListParagraph"/>
              <w:numPr>
                <w:ilvl w:val="0"/>
                <w:numId w:val="6"/>
              </w:numPr>
              <w:jc w:val="both"/>
              <w:rPr>
                <w:color w:val="0000FF"/>
                <w:lang w:val="en-GB"/>
              </w:rPr>
            </w:pPr>
            <w:r w:rsidRPr="00560D7C">
              <w:rPr>
                <w:color w:val="0000FF"/>
                <w:lang w:val="en-GB"/>
              </w:rPr>
              <w:t>Tire for severe ice conditions.</w:t>
            </w:r>
          </w:p>
        </w:tc>
      </w:tr>
    </w:tbl>
    <w:p w14:paraId="5A3243E8" w14:textId="77777777" w:rsidR="00BB18D3" w:rsidRDefault="00BB18D3" w:rsidP="001E3792">
      <w:pPr>
        <w:jc w:val="center"/>
        <w:rPr>
          <w:color w:val="0000FF"/>
          <w:lang w:val="en-GB"/>
        </w:rPr>
      </w:pPr>
    </w:p>
    <w:p w14:paraId="57B71C16" w14:textId="47DAF76F" w:rsidR="001E3792" w:rsidRPr="00560D7C" w:rsidRDefault="00BB18D3" w:rsidP="6D9185BD">
      <w:pPr>
        <w:jc w:val="center"/>
        <w:rPr>
          <w:color w:val="0000FF"/>
          <w:lang w:val="en-GB"/>
        </w:rPr>
      </w:pPr>
      <w:r w:rsidRPr="6D9185BD">
        <w:rPr>
          <w:color w:val="0000FF"/>
          <w:lang w:val="en-GB"/>
        </w:rPr>
        <w:t>Figure 7</w:t>
      </w:r>
      <w:r w:rsidR="004B6D53" w:rsidRPr="6D9185BD">
        <w:rPr>
          <w:color w:val="0000FF"/>
          <w:lang w:val="en-GB"/>
        </w:rPr>
        <w:t>:</w:t>
      </w:r>
      <w:r w:rsidRPr="6D9185BD">
        <w:rPr>
          <w:color w:val="0000FF"/>
          <w:lang w:val="en-GB"/>
        </w:rPr>
        <w:t xml:space="preserve"> </w:t>
      </w:r>
      <w:r w:rsidR="001E3792" w:rsidRPr="6D9185BD">
        <w:rPr>
          <w:color w:val="0000FF"/>
          <w:lang w:val="en-GB"/>
        </w:rPr>
        <w:t>Appearance and content of the dishwasher energy label</w:t>
      </w:r>
    </w:p>
    <w:tbl>
      <w:tblPr>
        <w:tblStyle w:val="TableGrid"/>
        <w:tblW w:w="0" w:type="auto"/>
        <w:tblLook w:val="04A0" w:firstRow="1" w:lastRow="0" w:firstColumn="1" w:lastColumn="0" w:noHBand="0" w:noVBand="1"/>
      </w:tblPr>
      <w:tblGrid>
        <w:gridCol w:w="4896"/>
        <w:gridCol w:w="4757"/>
      </w:tblGrid>
      <w:tr w:rsidR="0039054D" w:rsidRPr="00560D7C" w14:paraId="2E834605" w14:textId="77777777" w:rsidTr="6D9185BD">
        <w:tc>
          <w:tcPr>
            <w:tcW w:w="4939" w:type="dxa"/>
          </w:tcPr>
          <w:p w14:paraId="799AD8CD" w14:textId="77777777" w:rsidR="001521D8" w:rsidRPr="00560D7C" w:rsidRDefault="001521D8" w:rsidP="00787F29">
            <w:pPr>
              <w:jc w:val="center"/>
              <w:rPr>
                <w:color w:val="0000FF"/>
                <w:lang w:val="en-GB"/>
              </w:rPr>
            </w:pPr>
            <w:r w:rsidRPr="00560D7C">
              <w:rPr>
                <w:noProof/>
                <w:color w:val="0000FF"/>
                <w:lang w:val="en-GB" w:eastAsia="sr-Latn-RS"/>
              </w:rPr>
              <w:drawing>
                <wp:inline distT="0" distB="0" distL="0" distR="0" wp14:anchorId="1D415B08" wp14:editId="6F4DFED2">
                  <wp:extent cx="2520000" cy="3378502"/>
                  <wp:effectExtent l="0" t="0" r="0" b="0"/>
                  <wp:docPr id="1631512918" name="Picture 2" descr="Dishwasher Energy Label with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hwasher Energy Label with number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0000" cy="3378502"/>
                          </a:xfrm>
                          <a:prstGeom prst="rect">
                            <a:avLst/>
                          </a:prstGeom>
                          <a:noFill/>
                          <a:ln>
                            <a:noFill/>
                          </a:ln>
                        </pic:spPr>
                      </pic:pic>
                    </a:graphicData>
                  </a:graphic>
                </wp:inline>
              </w:drawing>
            </w:r>
          </w:p>
        </w:tc>
        <w:tc>
          <w:tcPr>
            <w:tcW w:w="4940" w:type="dxa"/>
            <w:vAlign w:val="center"/>
          </w:tcPr>
          <w:p w14:paraId="2836E9C8" w14:textId="77777777" w:rsidR="001521D8" w:rsidRPr="00560D7C" w:rsidRDefault="001521D8" w:rsidP="005414E3">
            <w:pPr>
              <w:pStyle w:val="ListParagraph"/>
              <w:numPr>
                <w:ilvl w:val="0"/>
                <w:numId w:val="7"/>
              </w:numPr>
              <w:jc w:val="both"/>
              <w:rPr>
                <w:color w:val="0000FF"/>
                <w:lang w:val="en-GB"/>
              </w:rPr>
            </w:pPr>
            <w:r w:rsidRPr="00560D7C">
              <w:rPr>
                <w:color w:val="0000FF"/>
                <w:lang w:val="en-GB"/>
              </w:rPr>
              <w:t>Energy efficiency class scale from A to G.</w:t>
            </w:r>
          </w:p>
          <w:p w14:paraId="5DB360CA" w14:textId="77777777" w:rsidR="001521D8" w:rsidRPr="00560D7C" w:rsidRDefault="001521D8" w:rsidP="005414E3">
            <w:pPr>
              <w:pStyle w:val="ListParagraph"/>
              <w:numPr>
                <w:ilvl w:val="0"/>
                <w:numId w:val="7"/>
              </w:numPr>
              <w:jc w:val="both"/>
              <w:rPr>
                <w:color w:val="0000FF"/>
                <w:lang w:val="en-GB"/>
              </w:rPr>
            </w:pPr>
            <w:r w:rsidRPr="00560D7C">
              <w:rPr>
                <w:color w:val="0000FF"/>
                <w:lang w:val="en-GB"/>
              </w:rPr>
              <w:t>The energy efficiency class of this product.</w:t>
            </w:r>
          </w:p>
          <w:p w14:paraId="45951BFF" w14:textId="63419CF0" w:rsidR="001521D8" w:rsidRPr="00560D7C" w:rsidRDefault="001521D8" w:rsidP="005414E3">
            <w:pPr>
              <w:pStyle w:val="ListParagraph"/>
              <w:numPr>
                <w:ilvl w:val="0"/>
                <w:numId w:val="7"/>
              </w:numPr>
              <w:jc w:val="both"/>
              <w:rPr>
                <w:color w:val="0000FF"/>
                <w:lang w:val="en-GB"/>
              </w:rPr>
            </w:pPr>
            <w:r w:rsidRPr="6D9185BD">
              <w:rPr>
                <w:color w:val="0000FF"/>
                <w:lang w:val="en-GB"/>
              </w:rPr>
              <w:t>Electricity consumption for 100 washing cycles in eco mode (kWh)</w:t>
            </w:r>
            <w:r w:rsidR="00BB18D3" w:rsidRPr="6D9185BD">
              <w:rPr>
                <w:color w:val="0000FF"/>
                <w:lang w:val="en-GB"/>
              </w:rPr>
              <w:t>.</w:t>
            </w:r>
          </w:p>
          <w:p w14:paraId="61F1B74C" w14:textId="4C09FEED" w:rsidR="00787F29" w:rsidRPr="00560D7C" w:rsidRDefault="00787F29" w:rsidP="005414E3">
            <w:pPr>
              <w:pStyle w:val="ListParagraph"/>
              <w:numPr>
                <w:ilvl w:val="0"/>
                <w:numId w:val="7"/>
              </w:numPr>
              <w:jc w:val="both"/>
              <w:rPr>
                <w:color w:val="0000FF"/>
                <w:lang w:val="en-GB"/>
              </w:rPr>
            </w:pPr>
            <w:r w:rsidRPr="00560D7C">
              <w:rPr>
                <w:color w:val="0000FF"/>
                <w:lang w:val="en-GB"/>
              </w:rPr>
              <w:t>Capacity expressed in the number of standard place settings using the eco program.</w:t>
            </w:r>
          </w:p>
          <w:p w14:paraId="6A63DBA4" w14:textId="2C39F7CE" w:rsidR="001521D8" w:rsidRPr="00560D7C" w:rsidRDefault="00787F29" w:rsidP="005414E3">
            <w:pPr>
              <w:pStyle w:val="ListParagraph"/>
              <w:numPr>
                <w:ilvl w:val="0"/>
                <w:numId w:val="7"/>
              </w:numPr>
              <w:rPr>
                <w:color w:val="0000FF"/>
                <w:lang w:val="en-GB"/>
              </w:rPr>
            </w:pPr>
            <w:r w:rsidRPr="00560D7C">
              <w:rPr>
                <w:color w:val="0000FF"/>
                <w:lang w:val="en-GB"/>
              </w:rPr>
              <w:t>Duration of the eco program (in hours and minutes).</w:t>
            </w:r>
          </w:p>
          <w:p w14:paraId="794D1126" w14:textId="22F0E97E" w:rsidR="00787F29" w:rsidRPr="00560D7C" w:rsidRDefault="00787F29" w:rsidP="005414E3">
            <w:pPr>
              <w:pStyle w:val="ListParagraph"/>
              <w:numPr>
                <w:ilvl w:val="0"/>
                <w:numId w:val="7"/>
              </w:numPr>
              <w:rPr>
                <w:color w:val="0000FF"/>
                <w:lang w:val="en-GB"/>
              </w:rPr>
            </w:pPr>
            <w:r w:rsidRPr="6D9185BD">
              <w:rPr>
                <w:color w:val="0000FF"/>
                <w:lang w:val="en-GB"/>
              </w:rPr>
              <w:t xml:space="preserve">Water consumption per eco program cycle (in </w:t>
            </w:r>
            <w:r w:rsidR="00BB18D3" w:rsidRPr="6D9185BD">
              <w:rPr>
                <w:color w:val="0000FF"/>
                <w:lang w:val="en-GB"/>
              </w:rPr>
              <w:t>litters</w:t>
            </w:r>
            <w:r w:rsidRPr="6D9185BD">
              <w:rPr>
                <w:color w:val="0000FF"/>
                <w:lang w:val="en-GB"/>
              </w:rPr>
              <w:t>)</w:t>
            </w:r>
            <w:r w:rsidR="00BB18D3" w:rsidRPr="6D9185BD">
              <w:rPr>
                <w:color w:val="0000FF"/>
                <w:lang w:val="en-GB"/>
              </w:rPr>
              <w:t>.</w:t>
            </w:r>
          </w:p>
          <w:p w14:paraId="4FCE0ADB" w14:textId="6EEB1073" w:rsidR="001521D8" w:rsidRPr="00560D7C" w:rsidRDefault="001521D8" w:rsidP="005414E3">
            <w:pPr>
              <w:pStyle w:val="ListParagraph"/>
              <w:numPr>
                <w:ilvl w:val="0"/>
                <w:numId w:val="7"/>
              </w:numPr>
              <w:jc w:val="both"/>
              <w:rPr>
                <w:color w:val="0000FF"/>
                <w:lang w:val="en-GB"/>
              </w:rPr>
            </w:pPr>
            <w:r w:rsidRPr="6D9185BD">
              <w:rPr>
                <w:color w:val="0000FF"/>
                <w:lang w:val="en-GB"/>
              </w:rPr>
              <w:t>Noise level in decibels (dB) and noise level class</w:t>
            </w:r>
            <w:r w:rsidR="00BB18D3" w:rsidRPr="6D9185BD">
              <w:rPr>
                <w:color w:val="0000FF"/>
                <w:lang w:val="en-GB"/>
              </w:rPr>
              <w:t>.</w:t>
            </w:r>
          </w:p>
        </w:tc>
      </w:tr>
    </w:tbl>
    <w:p w14:paraId="706633B1" w14:textId="681C6D16" w:rsidR="6D9185BD" w:rsidRDefault="6D9185BD" w:rsidP="009A29AC">
      <w:pPr>
        <w:rPr>
          <w:color w:val="0000FF"/>
          <w:lang w:val="en-GB"/>
        </w:rPr>
      </w:pPr>
    </w:p>
    <w:p w14:paraId="2153631D" w14:textId="77777777" w:rsidR="009A29AC" w:rsidRDefault="009A29AC" w:rsidP="001521D8">
      <w:pPr>
        <w:jc w:val="center"/>
        <w:rPr>
          <w:color w:val="0000FF"/>
          <w:lang w:val="en-GB"/>
        </w:rPr>
      </w:pPr>
    </w:p>
    <w:p w14:paraId="10D28D8A" w14:textId="77777777" w:rsidR="009A29AC" w:rsidRDefault="009A29AC" w:rsidP="001521D8">
      <w:pPr>
        <w:jc w:val="center"/>
        <w:rPr>
          <w:color w:val="0000FF"/>
          <w:lang w:val="en-GB"/>
        </w:rPr>
      </w:pPr>
    </w:p>
    <w:p w14:paraId="461118F7" w14:textId="77777777" w:rsidR="009A29AC" w:rsidRDefault="009A29AC" w:rsidP="001521D8">
      <w:pPr>
        <w:jc w:val="center"/>
        <w:rPr>
          <w:color w:val="0000FF"/>
          <w:lang w:val="en-GB"/>
        </w:rPr>
      </w:pPr>
    </w:p>
    <w:p w14:paraId="6A85B27D" w14:textId="77777777" w:rsidR="009A29AC" w:rsidRDefault="009A29AC" w:rsidP="001521D8">
      <w:pPr>
        <w:jc w:val="center"/>
        <w:rPr>
          <w:color w:val="0000FF"/>
          <w:lang w:val="en-GB"/>
        </w:rPr>
      </w:pPr>
    </w:p>
    <w:p w14:paraId="4E40A731" w14:textId="77777777" w:rsidR="009A29AC" w:rsidRDefault="009A29AC" w:rsidP="001521D8">
      <w:pPr>
        <w:jc w:val="center"/>
        <w:rPr>
          <w:color w:val="0000FF"/>
          <w:lang w:val="en-GB"/>
        </w:rPr>
      </w:pPr>
    </w:p>
    <w:p w14:paraId="38927170" w14:textId="77777777" w:rsidR="009A29AC" w:rsidRDefault="009A29AC" w:rsidP="001521D8">
      <w:pPr>
        <w:jc w:val="center"/>
        <w:rPr>
          <w:color w:val="0000FF"/>
          <w:lang w:val="en-GB"/>
        </w:rPr>
      </w:pPr>
    </w:p>
    <w:p w14:paraId="2FD4BCAF" w14:textId="77777777" w:rsidR="009A29AC" w:rsidRDefault="009A29AC" w:rsidP="001521D8">
      <w:pPr>
        <w:jc w:val="center"/>
        <w:rPr>
          <w:color w:val="0000FF"/>
          <w:lang w:val="en-GB"/>
        </w:rPr>
      </w:pPr>
    </w:p>
    <w:p w14:paraId="263EF3D2" w14:textId="77777777" w:rsidR="009A29AC" w:rsidRDefault="009A29AC" w:rsidP="001521D8">
      <w:pPr>
        <w:jc w:val="center"/>
        <w:rPr>
          <w:color w:val="0000FF"/>
          <w:lang w:val="en-GB"/>
        </w:rPr>
      </w:pPr>
    </w:p>
    <w:p w14:paraId="578B0DF1" w14:textId="77777777" w:rsidR="009A29AC" w:rsidRDefault="009A29AC" w:rsidP="001521D8">
      <w:pPr>
        <w:jc w:val="center"/>
        <w:rPr>
          <w:color w:val="0000FF"/>
          <w:lang w:val="en-GB"/>
        </w:rPr>
      </w:pPr>
    </w:p>
    <w:p w14:paraId="59BFEDB4" w14:textId="77777777" w:rsidR="009A29AC" w:rsidRDefault="009A29AC" w:rsidP="001521D8">
      <w:pPr>
        <w:jc w:val="center"/>
        <w:rPr>
          <w:color w:val="0000FF"/>
          <w:lang w:val="en-GB"/>
        </w:rPr>
      </w:pPr>
    </w:p>
    <w:p w14:paraId="6124471A" w14:textId="77777777" w:rsidR="009A29AC" w:rsidRDefault="009A29AC" w:rsidP="001521D8">
      <w:pPr>
        <w:jc w:val="center"/>
        <w:rPr>
          <w:color w:val="0000FF"/>
          <w:lang w:val="en-GB"/>
        </w:rPr>
      </w:pPr>
    </w:p>
    <w:p w14:paraId="73CF9FCB" w14:textId="77777777" w:rsidR="009A29AC" w:rsidRDefault="009A29AC" w:rsidP="001521D8">
      <w:pPr>
        <w:jc w:val="center"/>
        <w:rPr>
          <w:color w:val="0000FF"/>
          <w:lang w:val="en-GB"/>
        </w:rPr>
      </w:pPr>
    </w:p>
    <w:p w14:paraId="3F6E9DFF" w14:textId="77777777" w:rsidR="009A29AC" w:rsidRDefault="009A29AC" w:rsidP="001521D8">
      <w:pPr>
        <w:jc w:val="center"/>
        <w:rPr>
          <w:color w:val="0000FF"/>
          <w:lang w:val="en-GB"/>
        </w:rPr>
      </w:pPr>
    </w:p>
    <w:p w14:paraId="2A0DC32B" w14:textId="77777777" w:rsidR="009A29AC" w:rsidRDefault="009A29AC" w:rsidP="001521D8">
      <w:pPr>
        <w:jc w:val="center"/>
        <w:rPr>
          <w:color w:val="0000FF"/>
          <w:lang w:val="en-GB"/>
        </w:rPr>
      </w:pPr>
    </w:p>
    <w:p w14:paraId="77922B59" w14:textId="77777777" w:rsidR="009A29AC" w:rsidRDefault="009A29AC" w:rsidP="001521D8">
      <w:pPr>
        <w:jc w:val="center"/>
        <w:rPr>
          <w:color w:val="0000FF"/>
          <w:lang w:val="en-GB"/>
        </w:rPr>
      </w:pPr>
    </w:p>
    <w:p w14:paraId="3CB45D9F" w14:textId="77777777" w:rsidR="009A29AC" w:rsidRDefault="009A29AC" w:rsidP="001521D8">
      <w:pPr>
        <w:jc w:val="center"/>
        <w:rPr>
          <w:color w:val="0000FF"/>
          <w:lang w:val="en-GB"/>
        </w:rPr>
      </w:pPr>
    </w:p>
    <w:p w14:paraId="1CF7F44D" w14:textId="77777777" w:rsidR="009A29AC" w:rsidRDefault="009A29AC" w:rsidP="001521D8">
      <w:pPr>
        <w:jc w:val="center"/>
        <w:rPr>
          <w:color w:val="0000FF"/>
          <w:lang w:val="en-GB"/>
        </w:rPr>
      </w:pPr>
    </w:p>
    <w:p w14:paraId="6AAC5252" w14:textId="77777777" w:rsidR="009A29AC" w:rsidRDefault="009A29AC" w:rsidP="001521D8">
      <w:pPr>
        <w:jc w:val="center"/>
        <w:rPr>
          <w:color w:val="0000FF"/>
          <w:lang w:val="en-GB"/>
        </w:rPr>
      </w:pPr>
    </w:p>
    <w:p w14:paraId="02EB8DDE" w14:textId="77777777" w:rsidR="009A29AC" w:rsidRDefault="009A29AC" w:rsidP="001521D8">
      <w:pPr>
        <w:jc w:val="center"/>
        <w:rPr>
          <w:color w:val="0000FF"/>
          <w:lang w:val="en-GB"/>
        </w:rPr>
      </w:pPr>
    </w:p>
    <w:p w14:paraId="58F12E28" w14:textId="2D21C0BB" w:rsidR="001521D8" w:rsidRPr="00560D7C" w:rsidRDefault="00B37656" w:rsidP="001521D8">
      <w:pPr>
        <w:jc w:val="center"/>
        <w:rPr>
          <w:color w:val="0000FF"/>
          <w:lang w:val="en-GB"/>
        </w:rPr>
      </w:pPr>
      <w:r w:rsidRPr="6D9185BD">
        <w:rPr>
          <w:color w:val="0000FF"/>
          <w:lang w:val="en-GB"/>
        </w:rPr>
        <w:lastRenderedPageBreak/>
        <w:t>Figure 8</w:t>
      </w:r>
      <w:r w:rsidR="004B6D53" w:rsidRPr="6D9185BD">
        <w:rPr>
          <w:color w:val="0000FF"/>
          <w:lang w:val="en-GB"/>
        </w:rPr>
        <w:t>:</w:t>
      </w:r>
      <w:r w:rsidRPr="6D9185BD">
        <w:rPr>
          <w:color w:val="0000FF"/>
          <w:lang w:val="en-GB"/>
        </w:rPr>
        <w:t xml:space="preserve"> </w:t>
      </w:r>
      <w:r w:rsidR="001521D8" w:rsidRPr="6D9185BD">
        <w:rPr>
          <w:color w:val="0000FF"/>
          <w:lang w:val="en-GB"/>
        </w:rPr>
        <w:t>Appearance and content of the washing machine energy label</w:t>
      </w:r>
    </w:p>
    <w:p w14:paraId="3BB98914" w14:textId="77777777" w:rsidR="001521D8" w:rsidRPr="00560D7C" w:rsidRDefault="001521D8" w:rsidP="00116254">
      <w:pPr>
        <w:jc w:val="both"/>
        <w:rPr>
          <w:color w:val="0000FF"/>
          <w:lang w:val="en-GB"/>
        </w:rPr>
      </w:pPr>
    </w:p>
    <w:tbl>
      <w:tblPr>
        <w:tblStyle w:val="TableGrid"/>
        <w:tblW w:w="0" w:type="auto"/>
        <w:tblLook w:val="04A0" w:firstRow="1" w:lastRow="0" w:firstColumn="1" w:lastColumn="0" w:noHBand="0" w:noVBand="1"/>
      </w:tblPr>
      <w:tblGrid>
        <w:gridCol w:w="4894"/>
        <w:gridCol w:w="4759"/>
      </w:tblGrid>
      <w:tr w:rsidR="0039054D" w:rsidRPr="00560D7C" w14:paraId="134A9726" w14:textId="77777777" w:rsidTr="6D9185BD">
        <w:tc>
          <w:tcPr>
            <w:tcW w:w="4939" w:type="dxa"/>
          </w:tcPr>
          <w:p w14:paraId="5B88B5F4" w14:textId="77777777" w:rsidR="001E3792" w:rsidRPr="00560D7C" w:rsidRDefault="001E3792" w:rsidP="00787F29">
            <w:pPr>
              <w:jc w:val="center"/>
              <w:rPr>
                <w:color w:val="0000FF"/>
                <w:lang w:val="en-GB"/>
              </w:rPr>
            </w:pPr>
            <w:r w:rsidRPr="00560D7C">
              <w:rPr>
                <w:noProof/>
                <w:color w:val="0000FF"/>
                <w:lang w:val="en-GB" w:eastAsia="sr-Latn-RS"/>
              </w:rPr>
              <w:drawing>
                <wp:inline distT="0" distB="0" distL="0" distR="0" wp14:anchorId="0DE963A6" wp14:editId="4DA086F5">
                  <wp:extent cx="2520000" cy="3378502"/>
                  <wp:effectExtent l="0" t="0" r="0" b="0"/>
                  <wp:docPr id="179610759" name="Picture 3" descr="Washing machine energy label with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shing machine energy label with numbe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0000" cy="3378502"/>
                          </a:xfrm>
                          <a:prstGeom prst="rect">
                            <a:avLst/>
                          </a:prstGeom>
                          <a:noFill/>
                          <a:ln>
                            <a:noFill/>
                          </a:ln>
                        </pic:spPr>
                      </pic:pic>
                    </a:graphicData>
                  </a:graphic>
                </wp:inline>
              </w:drawing>
            </w:r>
          </w:p>
        </w:tc>
        <w:tc>
          <w:tcPr>
            <w:tcW w:w="4940" w:type="dxa"/>
            <w:vAlign w:val="center"/>
          </w:tcPr>
          <w:p w14:paraId="1E8821A9" w14:textId="77777777" w:rsidR="00787F29" w:rsidRPr="00560D7C" w:rsidRDefault="00787F29" w:rsidP="005414E3">
            <w:pPr>
              <w:pStyle w:val="ListParagraph"/>
              <w:numPr>
                <w:ilvl w:val="0"/>
                <w:numId w:val="8"/>
              </w:numPr>
              <w:jc w:val="both"/>
              <w:rPr>
                <w:color w:val="0000FF"/>
                <w:lang w:val="en-GB"/>
              </w:rPr>
            </w:pPr>
            <w:r w:rsidRPr="00560D7C">
              <w:rPr>
                <w:color w:val="0000FF"/>
                <w:lang w:val="en-GB"/>
              </w:rPr>
              <w:t>Energy efficiency class scale from A to G.</w:t>
            </w:r>
          </w:p>
          <w:p w14:paraId="67800691" w14:textId="77777777" w:rsidR="00787F29" w:rsidRPr="00560D7C" w:rsidRDefault="00787F29" w:rsidP="005414E3">
            <w:pPr>
              <w:pStyle w:val="ListParagraph"/>
              <w:numPr>
                <w:ilvl w:val="0"/>
                <w:numId w:val="8"/>
              </w:numPr>
              <w:jc w:val="both"/>
              <w:rPr>
                <w:color w:val="0000FF"/>
                <w:lang w:val="en-GB"/>
              </w:rPr>
            </w:pPr>
            <w:r w:rsidRPr="00560D7C">
              <w:rPr>
                <w:color w:val="0000FF"/>
                <w:lang w:val="en-GB"/>
              </w:rPr>
              <w:t>The energy efficiency class of this product.</w:t>
            </w:r>
          </w:p>
          <w:p w14:paraId="3588CF07" w14:textId="5F345A4B" w:rsidR="00787F29" w:rsidRPr="00560D7C" w:rsidRDefault="00787F29" w:rsidP="005414E3">
            <w:pPr>
              <w:pStyle w:val="ListParagraph"/>
              <w:numPr>
                <w:ilvl w:val="0"/>
                <w:numId w:val="8"/>
              </w:numPr>
              <w:jc w:val="both"/>
              <w:rPr>
                <w:color w:val="0000FF"/>
                <w:lang w:val="en-GB"/>
              </w:rPr>
            </w:pPr>
            <w:r w:rsidRPr="00560D7C">
              <w:rPr>
                <w:color w:val="0000FF"/>
                <w:lang w:val="en-GB"/>
              </w:rPr>
              <w:t>Electricity consumption for 100 washing cycles in eco mode (kWh).</w:t>
            </w:r>
          </w:p>
          <w:p w14:paraId="7D942AE5" w14:textId="7CE102C6" w:rsidR="002D5E4C" w:rsidRPr="00560D7C" w:rsidRDefault="002D5E4C" w:rsidP="005414E3">
            <w:pPr>
              <w:pStyle w:val="ListParagraph"/>
              <w:numPr>
                <w:ilvl w:val="0"/>
                <w:numId w:val="8"/>
              </w:numPr>
              <w:jc w:val="both"/>
              <w:rPr>
                <w:color w:val="0000FF"/>
                <w:lang w:val="en-GB"/>
              </w:rPr>
            </w:pPr>
            <w:r w:rsidRPr="00560D7C">
              <w:rPr>
                <w:color w:val="0000FF"/>
                <w:lang w:val="en-GB"/>
              </w:rPr>
              <w:t>Wash cycle capacity (kg).</w:t>
            </w:r>
          </w:p>
          <w:p w14:paraId="6450AE97" w14:textId="7B400CD7" w:rsidR="002D5E4C" w:rsidRPr="00560D7C" w:rsidRDefault="002D5E4C" w:rsidP="005414E3">
            <w:pPr>
              <w:pStyle w:val="ListParagraph"/>
              <w:numPr>
                <w:ilvl w:val="0"/>
                <w:numId w:val="8"/>
              </w:numPr>
              <w:jc w:val="both"/>
              <w:rPr>
                <w:color w:val="0000FF"/>
                <w:lang w:val="en-GB"/>
              </w:rPr>
            </w:pPr>
            <w:r w:rsidRPr="00560D7C">
              <w:rPr>
                <w:color w:val="0000FF"/>
                <w:lang w:val="en-GB"/>
              </w:rPr>
              <w:t>Centrifugation efficiency class.</w:t>
            </w:r>
          </w:p>
          <w:p w14:paraId="1FB8B008" w14:textId="117ECE07" w:rsidR="002D5E4C" w:rsidRPr="00560D7C" w:rsidRDefault="002D5E4C" w:rsidP="005414E3">
            <w:pPr>
              <w:pStyle w:val="ListParagraph"/>
              <w:numPr>
                <w:ilvl w:val="0"/>
                <w:numId w:val="8"/>
              </w:numPr>
              <w:jc w:val="both"/>
              <w:rPr>
                <w:color w:val="0000FF"/>
                <w:lang w:val="en-GB"/>
              </w:rPr>
            </w:pPr>
            <w:r w:rsidRPr="00560D7C">
              <w:rPr>
                <w:color w:val="0000FF"/>
                <w:lang w:val="en-GB"/>
              </w:rPr>
              <w:t>Duration of the washing and drying cycle at the declared capacity (in hours and minutes).</w:t>
            </w:r>
          </w:p>
          <w:p w14:paraId="59F78DC0" w14:textId="046B3D8A" w:rsidR="002D5E4C" w:rsidRPr="00560D7C" w:rsidRDefault="002D5E4C" w:rsidP="005414E3">
            <w:pPr>
              <w:pStyle w:val="ListParagraph"/>
              <w:numPr>
                <w:ilvl w:val="0"/>
                <w:numId w:val="8"/>
              </w:numPr>
              <w:jc w:val="both"/>
              <w:rPr>
                <w:color w:val="0000FF"/>
                <w:lang w:val="en-GB"/>
              </w:rPr>
            </w:pPr>
            <w:r w:rsidRPr="6D9185BD">
              <w:rPr>
                <w:color w:val="0000FF"/>
                <w:lang w:val="en-GB"/>
              </w:rPr>
              <w:t xml:space="preserve">Water consumption per cycle (in </w:t>
            </w:r>
            <w:r w:rsidR="00C6415D" w:rsidRPr="6D9185BD">
              <w:rPr>
                <w:color w:val="0000FF"/>
                <w:lang w:val="en-GB"/>
              </w:rPr>
              <w:t>litters</w:t>
            </w:r>
            <w:r w:rsidRPr="6D9185BD">
              <w:rPr>
                <w:color w:val="0000FF"/>
                <w:lang w:val="en-GB"/>
              </w:rPr>
              <w:t>).</w:t>
            </w:r>
          </w:p>
          <w:p w14:paraId="338F15F8" w14:textId="7A450226" w:rsidR="001E3792" w:rsidRPr="00560D7C" w:rsidRDefault="002D5E4C" w:rsidP="005414E3">
            <w:pPr>
              <w:pStyle w:val="ListParagraph"/>
              <w:numPr>
                <w:ilvl w:val="0"/>
                <w:numId w:val="8"/>
              </w:numPr>
              <w:jc w:val="both"/>
              <w:rPr>
                <w:color w:val="0000FF"/>
                <w:lang w:val="en-GB"/>
              </w:rPr>
            </w:pPr>
            <w:r w:rsidRPr="00560D7C">
              <w:rPr>
                <w:color w:val="0000FF"/>
                <w:lang w:val="en-GB"/>
              </w:rPr>
              <w:t>Noise level in decibels (dB) and noise level class.</w:t>
            </w:r>
          </w:p>
        </w:tc>
      </w:tr>
    </w:tbl>
    <w:p w14:paraId="2F954E4B" w14:textId="77777777" w:rsidR="001E3792" w:rsidRPr="00560D7C" w:rsidRDefault="001E3792" w:rsidP="001E3792">
      <w:pPr>
        <w:jc w:val="both"/>
        <w:rPr>
          <w:color w:val="0000FF"/>
          <w:lang w:val="en-GB"/>
        </w:rPr>
      </w:pPr>
    </w:p>
    <w:p w14:paraId="273EC269" w14:textId="62F4C9B5" w:rsidR="000247AE" w:rsidRDefault="000247AE" w:rsidP="001E3792">
      <w:pPr>
        <w:jc w:val="both"/>
        <w:rPr>
          <w:color w:val="0000FF"/>
          <w:lang w:val="en-GB"/>
        </w:rPr>
      </w:pPr>
      <w:proofErr w:type="spellStart"/>
      <w:r w:rsidRPr="6D9185BD">
        <w:rPr>
          <w:color w:val="0000FF"/>
          <w:lang w:val="en-GB"/>
        </w:rPr>
        <w:t>Ecodesign</w:t>
      </w:r>
      <w:proofErr w:type="spellEnd"/>
      <w:r w:rsidRPr="6D9185BD">
        <w:rPr>
          <w:color w:val="0000FF"/>
          <w:lang w:val="en-GB"/>
        </w:rPr>
        <w:t xml:space="preserve"> and energy labelling requirements apply to a wide range of electrical appliances and equipment. Air conditioners are supplied with an energy label indicating their energy efficiency. This label includes information on the energy rating of the cooling and heating functions and an indication of the hourly or annual energy consumption, as well as noise levels. The requirements apply to air conditioners with a declared capacity of less than or equal to 12 kW for cooling (or heating if there is no cooling function) and to fans with an electric fan input power less than or equal to 125</w:t>
      </w:r>
      <w:r w:rsidR="000B35B3" w:rsidRPr="6D9185BD">
        <w:rPr>
          <w:color w:val="0000FF"/>
          <w:lang w:val="en-GB"/>
        </w:rPr>
        <w:t xml:space="preserve"> </w:t>
      </w:r>
      <w:r w:rsidRPr="6D9185BD">
        <w:rPr>
          <w:color w:val="0000FF"/>
          <w:lang w:val="en-GB"/>
        </w:rPr>
        <w:t>W.</w:t>
      </w:r>
    </w:p>
    <w:p w14:paraId="34C75178" w14:textId="77777777" w:rsidR="009A29AC" w:rsidRPr="00560D7C" w:rsidRDefault="009A29AC" w:rsidP="001E3792">
      <w:pPr>
        <w:jc w:val="both"/>
        <w:rPr>
          <w:color w:val="0000FF"/>
          <w:lang w:val="en-GB"/>
        </w:rPr>
      </w:pPr>
    </w:p>
    <w:p w14:paraId="7C9A26D0" w14:textId="51F56FFE" w:rsidR="00267665" w:rsidRPr="00560D7C" w:rsidRDefault="000247AE" w:rsidP="001E3792">
      <w:pPr>
        <w:jc w:val="both"/>
        <w:rPr>
          <w:color w:val="0000FF"/>
          <w:lang w:val="en-GB"/>
        </w:rPr>
      </w:pPr>
      <w:proofErr w:type="spellStart"/>
      <w:r w:rsidRPr="6D9185BD">
        <w:rPr>
          <w:color w:val="0000FF"/>
          <w:lang w:val="en-GB"/>
        </w:rPr>
        <w:t>Ecodesign</w:t>
      </w:r>
      <w:proofErr w:type="spellEnd"/>
      <w:r w:rsidRPr="6D9185BD">
        <w:rPr>
          <w:color w:val="0000FF"/>
          <w:lang w:val="en-GB"/>
        </w:rPr>
        <w:t xml:space="preserve"> requirements for solid fuel boilers with a declared heat output of 500 kW or less are mandatory from 2020 for all manufacturers and suppliers wishing to sell their products in the EU. These requirements also apply to boilers that are part of a package consisting of a solid fuel boiler, additional heaters, temperature controls and solar devices. The requirements cover energy efficiency and emissions of air pollutants. For air conditioners and solid fuel boilers, the old labels apply. EPREL offers more detailed information on models placed on the EU market. The database provides additional information such as sound power, heating efficiency for 3 different climates, cooling efficiency, annual electricity consumption, design load in heating and cooling mode, and type of refrigerant. This database also contains data for solid fuel boilers, heating, cooling and ventilation equipment, production equipment (electric motors, industrial fans, power transformers, water pumps, welding equipment, etc.).</w:t>
      </w:r>
    </w:p>
    <w:p w14:paraId="0590E73F" w14:textId="77777777" w:rsidR="00267665" w:rsidRPr="00560D7C" w:rsidRDefault="00267665" w:rsidP="001E3792">
      <w:pPr>
        <w:jc w:val="both"/>
        <w:rPr>
          <w:color w:val="0000FF"/>
          <w:lang w:val="en-GB"/>
        </w:rPr>
      </w:pPr>
    </w:p>
    <w:p w14:paraId="3B03934E" w14:textId="1A79906D" w:rsidR="6D9185BD" w:rsidRDefault="6D9185BD" w:rsidP="6D9185BD">
      <w:pPr>
        <w:jc w:val="center"/>
        <w:rPr>
          <w:color w:val="0000FF"/>
          <w:lang w:val="en-GB"/>
        </w:rPr>
      </w:pPr>
    </w:p>
    <w:p w14:paraId="4CE8C69D" w14:textId="5ED904BB" w:rsidR="6D9185BD" w:rsidRDefault="6D9185BD" w:rsidP="6D9185BD">
      <w:pPr>
        <w:jc w:val="center"/>
        <w:rPr>
          <w:color w:val="0000FF"/>
          <w:lang w:val="en-GB"/>
        </w:rPr>
      </w:pPr>
    </w:p>
    <w:p w14:paraId="1E44268A" w14:textId="6B30BB29" w:rsidR="6D9185BD" w:rsidRDefault="6D9185BD" w:rsidP="6D9185BD">
      <w:pPr>
        <w:jc w:val="center"/>
        <w:rPr>
          <w:color w:val="0000FF"/>
          <w:lang w:val="en-GB"/>
        </w:rPr>
      </w:pPr>
    </w:p>
    <w:p w14:paraId="0D52B69A" w14:textId="010592EF" w:rsidR="6D9185BD" w:rsidRDefault="6D9185BD" w:rsidP="6D9185BD">
      <w:pPr>
        <w:jc w:val="center"/>
        <w:rPr>
          <w:color w:val="0000FF"/>
          <w:lang w:val="en-GB"/>
        </w:rPr>
      </w:pPr>
    </w:p>
    <w:p w14:paraId="236F2F94" w14:textId="1154B2A6" w:rsidR="6D9185BD" w:rsidRDefault="6D9185BD" w:rsidP="6D9185BD">
      <w:pPr>
        <w:jc w:val="center"/>
        <w:rPr>
          <w:color w:val="0000FF"/>
          <w:lang w:val="en-GB"/>
        </w:rPr>
      </w:pPr>
    </w:p>
    <w:p w14:paraId="6FD91642" w14:textId="05B9BDFD" w:rsidR="6D9185BD" w:rsidRDefault="6D9185BD" w:rsidP="6D9185BD">
      <w:pPr>
        <w:jc w:val="center"/>
        <w:rPr>
          <w:color w:val="0000FF"/>
          <w:lang w:val="en-GB"/>
        </w:rPr>
      </w:pPr>
    </w:p>
    <w:p w14:paraId="447DF1B3" w14:textId="2901E1F7" w:rsidR="6D9185BD" w:rsidRDefault="6D9185BD" w:rsidP="6D9185BD">
      <w:pPr>
        <w:jc w:val="center"/>
        <w:rPr>
          <w:color w:val="0000FF"/>
          <w:lang w:val="en-GB"/>
        </w:rPr>
      </w:pPr>
    </w:p>
    <w:p w14:paraId="211806E4" w14:textId="3A3F3ED7" w:rsidR="6D9185BD" w:rsidRDefault="6D9185BD" w:rsidP="6D9185BD">
      <w:pPr>
        <w:jc w:val="center"/>
        <w:rPr>
          <w:color w:val="0000FF"/>
          <w:lang w:val="en-GB"/>
        </w:rPr>
      </w:pPr>
    </w:p>
    <w:p w14:paraId="0F03D075" w14:textId="77777777" w:rsidR="009A29AC" w:rsidRDefault="009A29AC" w:rsidP="6D9185BD">
      <w:pPr>
        <w:jc w:val="center"/>
        <w:rPr>
          <w:color w:val="0000FF"/>
          <w:lang w:val="en-GB"/>
        </w:rPr>
      </w:pPr>
    </w:p>
    <w:p w14:paraId="607F8E15" w14:textId="52B03AB6" w:rsidR="6D9185BD" w:rsidRDefault="6D9185BD" w:rsidP="6D9185BD">
      <w:pPr>
        <w:jc w:val="center"/>
        <w:rPr>
          <w:color w:val="0000FF"/>
          <w:lang w:val="en-GB"/>
        </w:rPr>
      </w:pPr>
    </w:p>
    <w:p w14:paraId="3AAA5DDC" w14:textId="122D22C4" w:rsidR="6D9185BD" w:rsidRDefault="6D9185BD" w:rsidP="6D9185BD">
      <w:pPr>
        <w:jc w:val="center"/>
        <w:rPr>
          <w:color w:val="0000FF"/>
          <w:lang w:val="en-GB"/>
        </w:rPr>
      </w:pPr>
    </w:p>
    <w:p w14:paraId="24F71A0E" w14:textId="06CAC0A9" w:rsidR="6D9185BD" w:rsidRDefault="6D9185BD" w:rsidP="6D9185BD">
      <w:pPr>
        <w:jc w:val="center"/>
        <w:rPr>
          <w:color w:val="0000FF"/>
          <w:lang w:val="en-GB"/>
        </w:rPr>
      </w:pPr>
    </w:p>
    <w:p w14:paraId="532C59E9" w14:textId="6245CB09" w:rsidR="00267665" w:rsidRPr="00560D7C" w:rsidRDefault="00B2493F" w:rsidP="000247AE">
      <w:pPr>
        <w:jc w:val="center"/>
        <w:rPr>
          <w:color w:val="0000FF"/>
          <w:lang w:val="en-GB"/>
        </w:rPr>
      </w:pPr>
      <w:r w:rsidRPr="6D9185BD">
        <w:rPr>
          <w:color w:val="0000FF"/>
          <w:lang w:val="en-GB"/>
        </w:rPr>
        <w:lastRenderedPageBreak/>
        <w:t>Figure 9</w:t>
      </w:r>
      <w:r w:rsidR="004B6D53" w:rsidRPr="6D9185BD">
        <w:rPr>
          <w:color w:val="0000FF"/>
          <w:lang w:val="en-GB"/>
        </w:rPr>
        <w:t>:</w:t>
      </w:r>
      <w:r w:rsidRPr="6D9185BD">
        <w:rPr>
          <w:color w:val="0000FF"/>
          <w:lang w:val="en-GB"/>
        </w:rPr>
        <w:t xml:space="preserve"> </w:t>
      </w:r>
      <w:r w:rsidR="000247AE" w:rsidRPr="6D9185BD">
        <w:rPr>
          <w:color w:val="0000FF"/>
          <w:lang w:val="en-GB"/>
        </w:rPr>
        <w:t>Appearance and content of the energy label for air conditioners</w:t>
      </w:r>
    </w:p>
    <w:p w14:paraId="1CA2029B" w14:textId="77777777" w:rsidR="000247AE" w:rsidRPr="00560D7C" w:rsidRDefault="000247AE" w:rsidP="000247AE">
      <w:pPr>
        <w:jc w:val="center"/>
        <w:rPr>
          <w:color w:val="0000FF"/>
          <w:lang w:val="en-GB"/>
        </w:rPr>
      </w:pPr>
    </w:p>
    <w:tbl>
      <w:tblPr>
        <w:tblStyle w:val="TableGrid"/>
        <w:tblW w:w="0" w:type="auto"/>
        <w:tblLook w:val="04A0" w:firstRow="1" w:lastRow="0" w:firstColumn="1" w:lastColumn="0" w:noHBand="0" w:noVBand="1"/>
      </w:tblPr>
      <w:tblGrid>
        <w:gridCol w:w="6467"/>
        <w:gridCol w:w="3186"/>
      </w:tblGrid>
      <w:tr w:rsidR="0039054D" w:rsidRPr="00560D7C" w14:paraId="53578813" w14:textId="77777777" w:rsidTr="6D9185BD">
        <w:trPr>
          <w:trHeight w:val="10135"/>
        </w:trPr>
        <w:tc>
          <w:tcPr>
            <w:tcW w:w="6487" w:type="dxa"/>
            <w:vAlign w:val="center"/>
          </w:tcPr>
          <w:p w14:paraId="7C17321A" w14:textId="77777777" w:rsidR="0039054D" w:rsidRPr="00560D7C" w:rsidRDefault="0039054D" w:rsidP="00A15D5B">
            <w:pPr>
              <w:jc w:val="center"/>
              <w:rPr>
                <w:color w:val="0000FF"/>
                <w:lang w:val="en-GB"/>
              </w:rPr>
            </w:pPr>
            <w:r w:rsidRPr="00560D7C">
              <w:rPr>
                <w:rFonts w:ascii="Arial" w:hAnsi="Arial" w:cs="Arial"/>
                <w:noProof/>
                <w:color w:val="0000FF"/>
                <w:sz w:val="27"/>
                <w:szCs w:val="27"/>
                <w:lang w:val="en-GB" w:eastAsia="sr-Latn-RS"/>
              </w:rPr>
              <w:drawing>
                <wp:inline distT="0" distB="0" distL="0" distR="0" wp14:anchorId="600C308B" wp14:editId="3AE2D6E5">
                  <wp:extent cx="3878157" cy="5431562"/>
                  <wp:effectExtent l="0" t="0" r="8255" b="0"/>
                  <wp:docPr id="636414586" name="Picture 1" descr="Air conditioner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 conditioner energy labe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7036" cy="5458003"/>
                          </a:xfrm>
                          <a:prstGeom prst="rect">
                            <a:avLst/>
                          </a:prstGeom>
                          <a:noFill/>
                          <a:ln>
                            <a:noFill/>
                          </a:ln>
                        </pic:spPr>
                      </pic:pic>
                    </a:graphicData>
                  </a:graphic>
                </wp:inline>
              </w:drawing>
            </w:r>
          </w:p>
        </w:tc>
        <w:tc>
          <w:tcPr>
            <w:tcW w:w="3392" w:type="dxa"/>
          </w:tcPr>
          <w:p w14:paraId="20EA1AF7" w14:textId="77777777" w:rsidR="0039054D" w:rsidRPr="00560D7C" w:rsidRDefault="0039054D" w:rsidP="005414E3">
            <w:pPr>
              <w:pStyle w:val="ListParagraph"/>
              <w:numPr>
                <w:ilvl w:val="0"/>
                <w:numId w:val="9"/>
              </w:numPr>
              <w:jc w:val="both"/>
              <w:rPr>
                <w:color w:val="0000FF"/>
                <w:lang w:val="en-GB"/>
              </w:rPr>
            </w:pPr>
            <w:r w:rsidRPr="00560D7C">
              <w:rPr>
                <w:color w:val="0000FF"/>
                <w:lang w:val="en-GB"/>
              </w:rPr>
              <w:t>Blue fan cooling energy efficiency ratio (SEER).</w:t>
            </w:r>
          </w:p>
          <w:p w14:paraId="50193199" w14:textId="77777777" w:rsidR="0039054D" w:rsidRPr="00560D7C" w:rsidRDefault="0039054D" w:rsidP="005414E3">
            <w:pPr>
              <w:pStyle w:val="ListParagraph"/>
              <w:numPr>
                <w:ilvl w:val="0"/>
                <w:numId w:val="9"/>
              </w:numPr>
              <w:jc w:val="both"/>
              <w:rPr>
                <w:color w:val="0000FF"/>
                <w:lang w:val="en-GB"/>
              </w:rPr>
            </w:pPr>
            <w:r w:rsidRPr="00560D7C">
              <w:rPr>
                <w:color w:val="0000FF"/>
                <w:lang w:val="en-GB"/>
              </w:rPr>
              <w:t>The energy efficiency class of this cooling product.</w:t>
            </w:r>
          </w:p>
          <w:p w14:paraId="71909970" w14:textId="77777777" w:rsidR="0039054D" w:rsidRPr="00560D7C" w:rsidRDefault="0039054D" w:rsidP="005414E3">
            <w:pPr>
              <w:pStyle w:val="ListParagraph"/>
              <w:numPr>
                <w:ilvl w:val="0"/>
                <w:numId w:val="9"/>
              </w:numPr>
              <w:jc w:val="both"/>
              <w:rPr>
                <w:color w:val="0000FF"/>
                <w:lang w:val="en-GB"/>
              </w:rPr>
            </w:pPr>
            <w:r w:rsidRPr="00560D7C">
              <w:rPr>
                <w:color w:val="0000FF"/>
                <w:lang w:val="en-GB"/>
              </w:rPr>
              <w:t xml:space="preserve">Energy efficiency class scale from A + </w:t>
            </w:r>
            <w:r w:rsidRPr="00560D7C">
              <w:rPr>
                <w:color w:val="0000FF"/>
                <w:vertAlign w:val="superscript"/>
                <w:lang w:val="en-GB"/>
              </w:rPr>
              <w:t xml:space="preserve">++ </w:t>
            </w:r>
            <w:r w:rsidRPr="00560D7C">
              <w:rPr>
                <w:color w:val="0000FF"/>
                <w:lang w:val="en-GB"/>
              </w:rPr>
              <w:t>to D.</w:t>
            </w:r>
          </w:p>
          <w:p w14:paraId="535B5C3E" w14:textId="6E51C3F9" w:rsidR="0039054D" w:rsidRPr="00560D7C" w:rsidRDefault="0039054D" w:rsidP="005414E3">
            <w:pPr>
              <w:pStyle w:val="ListParagraph"/>
              <w:numPr>
                <w:ilvl w:val="0"/>
                <w:numId w:val="9"/>
              </w:numPr>
              <w:jc w:val="both"/>
              <w:rPr>
                <w:color w:val="0000FF"/>
                <w:lang w:val="en-GB"/>
              </w:rPr>
            </w:pPr>
            <w:r w:rsidRPr="6D9185BD">
              <w:rPr>
                <w:color w:val="0000FF"/>
                <w:lang w:val="en-GB"/>
              </w:rPr>
              <w:t>Designed load in kW. Seasonal energy efficiency ratio. Annual energy consumption in kWh for cooling.</w:t>
            </w:r>
          </w:p>
          <w:p w14:paraId="72EE886B" w14:textId="77777777" w:rsidR="0039054D" w:rsidRPr="00560D7C" w:rsidRDefault="0039054D" w:rsidP="005414E3">
            <w:pPr>
              <w:pStyle w:val="ListParagraph"/>
              <w:numPr>
                <w:ilvl w:val="0"/>
                <w:numId w:val="9"/>
              </w:numPr>
              <w:jc w:val="both"/>
              <w:rPr>
                <w:color w:val="0000FF"/>
                <w:lang w:val="en-GB"/>
              </w:rPr>
            </w:pPr>
            <w:r w:rsidRPr="00560D7C">
              <w:rPr>
                <w:color w:val="0000FF"/>
                <w:lang w:val="en-GB"/>
              </w:rPr>
              <w:t>Indoor noise level (dB).</w:t>
            </w:r>
          </w:p>
          <w:p w14:paraId="43F45F2A" w14:textId="77777777" w:rsidR="0039054D" w:rsidRPr="00560D7C" w:rsidRDefault="0039054D" w:rsidP="005414E3">
            <w:pPr>
              <w:pStyle w:val="ListParagraph"/>
              <w:numPr>
                <w:ilvl w:val="0"/>
                <w:numId w:val="9"/>
              </w:numPr>
              <w:jc w:val="both"/>
              <w:rPr>
                <w:color w:val="0000FF"/>
                <w:lang w:val="en-GB"/>
              </w:rPr>
            </w:pPr>
            <w:r w:rsidRPr="00560D7C">
              <w:rPr>
                <w:color w:val="0000FF"/>
                <w:lang w:val="en-GB"/>
              </w:rPr>
              <w:t>External noise level (dB).</w:t>
            </w:r>
          </w:p>
          <w:p w14:paraId="10F3B67C" w14:textId="77777777" w:rsidR="0039054D" w:rsidRPr="00560D7C" w:rsidRDefault="0039054D" w:rsidP="005414E3">
            <w:pPr>
              <w:pStyle w:val="ListParagraph"/>
              <w:numPr>
                <w:ilvl w:val="0"/>
                <w:numId w:val="9"/>
              </w:numPr>
              <w:jc w:val="both"/>
              <w:rPr>
                <w:color w:val="0000FF"/>
                <w:lang w:val="en-GB"/>
              </w:rPr>
            </w:pPr>
            <w:r w:rsidRPr="00560D7C">
              <w:rPr>
                <w:color w:val="0000FF"/>
                <w:lang w:val="en-GB"/>
              </w:rPr>
              <w:t>Red fan seasonal coefficient of performance for heating (SCOP).</w:t>
            </w:r>
          </w:p>
          <w:p w14:paraId="70AC7FEC" w14:textId="77777777" w:rsidR="0039054D" w:rsidRPr="00560D7C" w:rsidRDefault="0039054D" w:rsidP="005414E3">
            <w:pPr>
              <w:pStyle w:val="ListParagraph"/>
              <w:numPr>
                <w:ilvl w:val="0"/>
                <w:numId w:val="9"/>
              </w:numPr>
              <w:jc w:val="both"/>
              <w:rPr>
                <w:color w:val="0000FF"/>
                <w:lang w:val="en-GB"/>
              </w:rPr>
            </w:pPr>
            <w:r w:rsidRPr="00560D7C">
              <w:rPr>
                <w:color w:val="0000FF"/>
                <w:lang w:val="en-GB"/>
              </w:rPr>
              <w:t>Energy efficiency class of this product for heating in the warm season.</w:t>
            </w:r>
          </w:p>
          <w:p w14:paraId="24B46883" w14:textId="77777777" w:rsidR="0039054D" w:rsidRPr="00560D7C" w:rsidRDefault="0039054D" w:rsidP="005414E3">
            <w:pPr>
              <w:pStyle w:val="ListParagraph"/>
              <w:numPr>
                <w:ilvl w:val="0"/>
                <w:numId w:val="9"/>
              </w:numPr>
              <w:jc w:val="both"/>
              <w:rPr>
                <w:color w:val="0000FF"/>
                <w:lang w:val="en-GB"/>
              </w:rPr>
            </w:pPr>
            <w:r w:rsidRPr="00560D7C">
              <w:rPr>
                <w:color w:val="0000FF"/>
                <w:lang w:val="en-GB"/>
              </w:rPr>
              <w:t>The energy efficiency class of this heating product in an average season.</w:t>
            </w:r>
          </w:p>
          <w:p w14:paraId="381A3318" w14:textId="77777777" w:rsidR="0039054D" w:rsidRPr="00560D7C" w:rsidRDefault="0039054D" w:rsidP="005414E3">
            <w:pPr>
              <w:pStyle w:val="ListParagraph"/>
              <w:numPr>
                <w:ilvl w:val="0"/>
                <w:numId w:val="9"/>
              </w:numPr>
              <w:jc w:val="both"/>
              <w:rPr>
                <w:color w:val="0000FF"/>
                <w:lang w:val="en-GB"/>
              </w:rPr>
            </w:pPr>
            <w:r w:rsidRPr="00560D7C">
              <w:rPr>
                <w:color w:val="0000FF"/>
                <w:lang w:val="en-GB"/>
              </w:rPr>
              <w:t>Heating mode: designed load in kW, up to 3 heating seasons. Annual energy consumption in kWh for heating.</w:t>
            </w:r>
          </w:p>
          <w:p w14:paraId="602700D3" w14:textId="09909808" w:rsidR="0039054D" w:rsidRPr="00560D7C" w:rsidRDefault="0039054D" w:rsidP="005414E3">
            <w:pPr>
              <w:pStyle w:val="ListParagraph"/>
              <w:numPr>
                <w:ilvl w:val="0"/>
                <w:numId w:val="9"/>
              </w:numPr>
              <w:jc w:val="both"/>
              <w:rPr>
                <w:color w:val="0000FF"/>
                <w:lang w:val="en-GB"/>
              </w:rPr>
            </w:pPr>
            <w:r w:rsidRPr="6D9185BD">
              <w:rPr>
                <w:color w:val="0000FF"/>
                <w:lang w:val="en-GB"/>
              </w:rPr>
              <w:t xml:space="preserve">European map showing heating seasons and </w:t>
            </w:r>
            <w:proofErr w:type="gramStart"/>
            <w:r w:rsidRPr="6D9185BD">
              <w:rPr>
                <w:color w:val="0000FF"/>
                <w:lang w:val="en-GB"/>
              </w:rPr>
              <w:t xml:space="preserve">corresponding </w:t>
            </w:r>
            <w:r w:rsidR="003F0521" w:rsidRPr="6D9185BD">
              <w:rPr>
                <w:color w:val="0000FF"/>
                <w:lang w:val="en-GB"/>
              </w:rPr>
              <w:t>coloured</w:t>
            </w:r>
            <w:proofErr w:type="gramEnd"/>
            <w:r w:rsidRPr="6D9185BD">
              <w:rPr>
                <w:color w:val="0000FF"/>
                <w:lang w:val="en-GB"/>
              </w:rPr>
              <w:t xml:space="preserve"> squares.</w:t>
            </w:r>
          </w:p>
        </w:tc>
      </w:tr>
    </w:tbl>
    <w:p w14:paraId="224269ED" w14:textId="77777777" w:rsidR="0039054D" w:rsidRPr="00560D7C" w:rsidRDefault="0039054D" w:rsidP="000247AE">
      <w:pPr>
        <w:jc w:val="center"/>
        <w:rPr>
          <w:color w:val="0000FF"/>
          <w:lang w:val="en-GB"/>
        </w:rPr>
      </w:pPr>
    </w:p>
    <w:p w14:paraId="3E6BFF01" w14:textId="5919AF41" w:rsidR="6D9185BD" w:rsidRDefault="6D9185BD" w:rsidP="6D9185BD">
      <w:pPr>
        <w:jc w:val="center"/>
        <w:rPr>
          <w:color w:val="0000FF"/>
          <w:lang w:val="en-GB"/>
        </w:rPr>
      </w:pPr>
    </w:p>
    <w:p w14:paraId="74FF0140" w14:textId="0E786AED" w:rsidR="6D9185BD" w:rsidRDefault="6D9185BD" w:rsidP="6D9185BD">
      <w:pPr>
        <w:jc w:val="center"/>
        <w:rPr>
          <w:color w:val="0000FF"/>
          <w:lang w:val="en-GB"/>
        </w:rPr>
      </w:pPr>
    </w:p>
    <w:p w14:paraId="12EDD688" w14:textId="1EDFF3E0" w:rsidR="6D9185BD" w:rsidRDefault="6D9185BD" w:rsidP="6D9185BD">
      <w:pPr>
        <w:jc w:val="center"/>
        <w:rPr>
          <w:color w:val="0000FF"/>
          <w:lang w:val="en-GB"/>
        </w:rPr>
      </w:pPr>
    </w:p>
    <w:p w14:paraId="7C8CCF36" w14:textId="40834A8A" w:rsidR="6D9185BD" w:rsidRDefault="6D9185BD" w:rsidP="6D9185BD">
      <w:pPr>
        <w:jc w:val="center"/>
        <w:rPr>
          <w:color w:val="0000FF"/>
          <w:lang w:val="en-GB"/>
        </w:rPr>
      </w:pPr>
    </w:p>
    <w:p w14:paraId="33E71AC4" w14:textId="64BFC87B" w:rsidR="6D9185BD" w:rsidRDefault="6D9185BD" w:rsidP="6D9185BD">
      <w:pPr>
        <w:jc w:val="center"/>
        <w:rPr>
          <w:color w:val="0000FF"/>
          <w:lang w:val="en-GB"/>
        </w:rPr>
      </w:pPr>
    </w:p>
    <w:p w14:paraId="3960ED9E" w14:textId="533F8D64" w:rsidR="6D9185BD" w:rsidRDefault="6D9185BD" w:rsidP="6D9185BD">
      <w:pPr>
        <w:jc w:val="center"/>
        <w:rPr>
          <w:color w:val="0000FF"/>
          <w:lang w:val="en-GB"/>
        </w:rPr>
      </w:pPr>
    </w:p>
    <w:p w14:paraId="6765C978" w14:textId="04AC305C" w:rsidR="6D9185BD" w:rsidRDefault="6D9185BD" w:rsidP="6D9185BD">
      <w:pPr>
        <w:jc w:val="center"/>
        <w:rPr>
          <w:color w:val="0000FF"/>
          <w:lang w:val="en-GB"/>
        </w:rPr>
      </w:pPr>
    </w:p>
    <w:p w14:paraId="56946121" w14:textId="2564980B" w:rsidR="6D9185BD" w:rsidRDefault="6D9185BD" w:rsidP="6D9185BD">
      <w:pPr>
        <w:jc w:val="center"/>
        <w:rPr>
          <w:color w:val="0000FF"/>
          <w:lang w:val="en-GB"/>
        </w:rPr>
      </w:pPr>
    </w:p>
    <w:p w14:paraId="09636ED1" w14:textId="30B2D085" w:rsidR="6D9185BD" w:rsidRDefault="6D9185BD" w:rsidP="6D9185BD">
      <w:pPr>
        <w:jc w:val="center"/>
        <w:rPr>
          <w:color w:val="0000FF"/>
          <w:lang w:val="en-GB"/>
        </w:rPr>
      </w:pPr>
    </w:p>
    <w:p w14:paraId="516EA413" w14:textId="64FD5182" w:rsidR="6D9185BD" w:rsidRDefault="6D9185BD" w:rsidP="6D9185BD">
      <w:pPr>
        <w:jc w:val="center"/>
        <w:rPr>
          <w:color w:val="0000FF"/>
          <w:lang w:val="en-GB"/>
        </w:rPr>
      </w:pPr>
    </w:p>
    <w:p w14:paraId="56322D1A" w14:textId="4B12308E" w:rsidR="6D9185BD" w:rsidRDefault="6D9185BD" w:rsidP="6D9185BD">
      <w:pPr>
        <w:jc w:val="center"/>
        <w:rPr>
          <w:color w:val="0000FF"/>
          <w:lang w:val="en-GB"/>
        </w:rPr>
      </w:pPr>
    </w:p>
    <w:p w14:paraId="180F5457" w14:textId="04A8EC65" w:rsidR="6D9185BD" w:rsidRDefault="6D9185BD" w:rsidP="6D9185BD">
      <w:pPr>
        <w:jc w:val="center"/>
        <w:rPr>
          <w:color w:val="0000FF"/>
          <w:lang w:val="en-GB"/>
        </w:rPr>
      </w:pPr>
    </w:p>
    <w:p w14:paraId="644024A6" w14:textId="497A24C1" w:rsidR="6D9185BD" w:rsidRDefault="6D9185BD" w:rsidP="6D9185BD">
      <w:pPr>
        <w:jc w:val="center"/>
        <w:rPr>
          <w:color w:val="0000FF"/>
          <w:lang w:val="en-GB"/>
        </w:rPr>
      </w:pPr>
    </w:p>
    <w:p w14:paraId="7E2F068E" w14:textId="05FBC2D8" w:rsidR="6D9185BD" w:rsidRDefault="6D9185BD" w:rsidP="6D9185BD">
      <w:pPr>
        <w:jc w:val="center"/>
        <w:rPr>
          <w:color w:val="0000FF"/>
          <w:lang w:val="en-GB"/>
        </w:rPr>
      </w:pPr>
    </w:p>
    <w:p w14:paraId="64E8E1D3" w14:textId="6E16FDF1" w:rsidR="6D9185BD" w:rsidRDefault="6D9185BD" w:rsidP="6D9185BD">
      <w:pPr>
        <w:jc w:val="center"/>
        <w:rPr>
          <w:color w:val="0000FF"/>
          <w:lang w:val="en-GB"/>
        </w:rPr>
      </w:pPr>
    </w:p>
    <w:p w14:paraId="06851E17" w14:textId="53B754D0" w:rsidR="0039054D" w:rsidRPr="00560D7C" w:rsidRDefault="00B2493F" w:rsidP="0039054D">
      <w:pPr>
        <w:jc w:val="center"/>
        <w:rPr>
          <w:color w:val="0000FF"/>
          <w:lang w:val="en-GB"/>
        </w:rPr>
      </w:pPr>
      <w:r w:rsidRPr="6D9185BD">
        <w:rPr>
          <w:color w:val="0000FF"/>
          <w:lang w:val="en-GB"/>
        </w:rPr>
        <w:t>Figure 10</w:t>
      </w:r>
      <w:r w:rsidR="004B6D53" w:rsidRPr="6D9185BD">
        <w:rPr>
          <w:color w:val="0000FF"/>
          <w:lang w:val="en-GB"/>
        </w:rPr>
        <w:t>:</w:t>
      </w:r>
      <w:r w:rsidRPr="6D9185BD">
        <w:rPr>
          <w:color w:val="0000FF"/>
          <w:lang w:val="en-GB"/>
        </w:rPr>
        <w:t xml:space="preserve"> </w:t>
      </w:r>
      <w:r w:rsidR="0039054D" w:rsidRPr="6D9185BD">
        <w:rPr>
          <w:color w:val="0000FF"/>
          <w:lang w:val="en-GB"/>
        </w:rPr>
        <w:t>Appearance and content of the energy label for solid fuel boilers</w:t>
      </w:r>
    </w:p>
    <w:p w14:paraId="677FD5A0" w14:textId="77777777" w:rsidR="0039054D" w:rsidRPr="00560D7C" w:rsidRDefault="0039054D" w:rsidP="0039054D">
      <w:pPr>
        <w:jc w:val="center"/>
        <w:rPr>
          <w:color w:val="0000FF"/>
          <w:lang w:val="en-GB"/>
        </w:rPr>
      </w:pPr>
    </w:p>
    <w:tbl>
      <w:tblPr>
        <w:tblStyle w:val="TableGrid"/>
        <w:tblW w:w="0" w:type="auto"/>
        <w:tblLook w:val="04A0" w:firstRow="1" w:lastRow="0" w:firstColumn="1" w:lastColumn="0" w:noHBand="0" w:noVBand="1"/>
      </w:tblPr>
      <w:tblGrid>
        <w:gridCol w:w="4892"/>
        <w:gridCol w:w="4761"/>
      </w:tblGrid>
      <w:tr w:rsidR="0039054D" w:rsidRPr="00560D7C" w14:paraId="22CBB431" w14:textId="77777777" w:rsidTr="0039054D">
        <w:tc>
          <w:tcPr>
            <w:tcW w:w="4939" w:type="dxa"/>
            <w:vAlign w:val="center"/>
          </w:tcPr>
          <w:p w14:paraId="3BE00982" w14:textId="1FE3B736" w:rsidR="0039054D" w:rsidRPr="00560D7C" w:rsidRDefault="0039054D" w:rsidP="00A15D5B">
            <w:pPr>
              <w:jc w:val="center"/>
              <w:rPr>
                <w:color w:val="0000FF"/>
                <w:lang w:val="en-GB"/>
              </w:rPr>
            </w:pPr>
            <w:r w:rsidRPr="00560D7C">
              <w:rPr>
                <w:noProof/>
                <w:color w:val="0000FF"/>
                <w:lang w:val="en-GB" w:eastAsia="sr-Latn-RS"/>
              </w:rPr>
              <w:drawing>
                <wp:inline distT="0" distB="0" distL="0" distR="0" wp14:anchorId="788789BD" wp14:editId="50EFF054">
                  <wp:extent cx="2407920" cy="3749040"/>
                  <wp:effectExtent l="0" t="0" r="0" b="3810"/>
                  <wp:docPr id="1304159468" name="Picture 1" descr="Solid fuel boiler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id fuel boiler energy labe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7920" cy="3749040"/>
                          </a:xfrm>
                          <a:prstGeom prst="rect">
                            <a:avLst/>
                          </a:prstGeom>
                          <a:noFill/>
                          <a:ln>
                            <a:noFill/>
                          </a:ln>
                        </pic:spPr>
                      </pic:pic>
                    </a:graphicData>
                  </a:graphic>
                </wp:inline>
              </w:drawing>
            </w:r>
          </w:p>
        </w:tc>
        <w:tc>
          <w:tcPr>
            <w:tcW w:w="4940" w:type="dxa"/>
            <w:vAlign w:val="center"/>
          </w:tcPr>
          <w:p w14:paraId="1FD896A0" w14:textId="77777777" w:rsidR="0039054D" w:rsidRPr="00560D7C" w:rsidRDefault="0039054D" w:rsidP="005414E3">
            <w:pPr>
              <w:pStyle w:val="ListParagraph"/>
              <w:numPr>
                <w:ilvl w:val="0"/>
                <w:numId w:val="10"/>
              </w:numPr>
              <w:jc w:val="both"/>
              <w:rPr>
                <w:color w:val="0000FF"/>
                <w:lang w:val="en-GB"/>
              </w:rPr>
            </w:pPr>
            <w:r w:rsidRPr="00560D7C">
              <w:rPr>
                <w:color w:val="0000FF"/>
                <w:lang w:val="en-GB"/>
              </w:rPr>
              <w:t>Space heating function.</w:t>
            </w:r>
          </w:p>
          <w:p w14:paraId="53173916" w14:textId="77777777" w:rsidR="0039054D" w:rsidRPr="00560D7C" w:rsidRDefault="0039054D" w:rsidP="005414E3">
            <w:pPr>
              <w:pStyle w:val="ListParagraph"/>
              <w:numPr>
                <w:ilvl w:val="0"/>
                <w:numId w:val="10"/>
              </w:numPr>
              <w:jc w:val="both"/>
              <w:rPr>
                <w:color w:val="0000FF"/>
                <w:lang w:val="en-GB"/>
              </w:rPr>
            </w:pPr>
            <w:r w:rsidRPr="00560D7C">
              <w:rPr>
                <w:color w:val="0000FF"/>
                <w:lang w:val="en-GB"/>
              </w:rPr>
              <w:t xml:space="preserve">Energy efficiency class scale from A + </w:t>
            </w:r>
            <w:r w:rsidRPr="00560D7C">
              <w:rPr>
                <w:color w:val="0000FF"/>
                <w:vertAlign w:val="superscript"/>
                <w:lang w:val="en-GB"/>
              </w:rPr>
              <w:t xml:space="preserve">++ </w:t>
            </w:r>
            <w:r w:rsidRPr="00560D7C">
              <w:rPr>
                <w:color w:val="0000FF"/>
                <w:lang w:val="en-GB"/>
              </w:rPr>
              <w:t>to D.</w:t>
            </w:r>
          </w:p>
          <w:p w14:paraId="3CF5ED57" w14:textId="77777777" w:rsidR="0039054D" w:rsidRPr="00560D7C" w:rsidRDefault="0039054D" w:rsidP="005414E3">
            <w:pPr>
              <w:pStyle w:val="ListParagraph"/>
              <w:numPr>
                <w:ilvl w:val="0"/>
                <w:numId w:val="10"/>
              </w:numPr>
              <w:jc w:val="both"/>
              <w:rPr>
                <w:color w:val="0000FF"/>
                <w:lang w:val="en-GB"/>
              </w:rPr>
            </w:pPr>
            <w:r w:rsidRPr="00560D7C">
              <w:rPr>
                <w:color w:val="0000FF"/>
                <w:lang w:val="en-GB"/>
              </w:rPr>
              <w:t>The energy efficiency class of this product.</w:t>
            </w:r>
          </w:p>
          <w:p w14:paraId="419EEF1C" w14:textId="77777777" w:rsidR="0039054D" w:rsidRPr="00560D7C" w:rsidRDefault="0039054D" w:rsidP="005414E3">
            <w:pPr>
              <w:pStyle w:val="ListParagraph"/>
              <w:numPr>
                <w:ilvl w:val="0"/>
                <w:numId w:val="10"/>
              </w:numPr>
              <w:jc w:val="both"/>
              <w:rPr>
                <w:color w:val="0000FF"/>
                <w:lang w:val="en-GB"/>
              </w:rPr>
            </w:pPr>
            <w:r w:rsidRPr="00560D7C">
              <w:rPr>
                <w:color w:val="0000FF"/>
                <w:lang w:val="en-GB"/>
              </w:rPr>
              <w:t>Water heating function.</w:t>
            </w:r>
          </w:p>
          <w:p w14:paraId="20456F4E" w14:textId="7CD829C8" w:rsidR="0039054D" w:rsidRPr="00560D7C" w:rsidRDefault="0039054D" w:rsidP="005414E3">
            <w:pPr>
              <w:pStyle w:val="ListParagraph"/>
              <w:numPr>
                <w:ilvl w:val="0"/>
                <w:numId w:val="10"/>
              </w:numPr>
              <w:jc w:val="both"/>
              <w:rPr>
                <w:color w:val="0000FF"/>
                <w:lang w:val="en-GB"/>
              </w:rPr>
            </w:pPr>
            <w:r w:rsidRPr="00560D7C">
              <w:rPr>
                <w:color w:val="0000FF"/>
                <w:lang w:val="en-GB"/>
              </w:rPr>
              <w:t>Declared heat output in kW.</w:t>
            </w:r>
          </w:p>
        </w:tc>
      </w:tr>
    </w:tbl>
    <w:p w14:paraId="7BCC7FC2" w14:textId="77777777" w:rsidR="0039054D" w:rsidRPr="00560D7C" w:rsidRDefault="0039054D" w:rsidP="0039054D">
      <w:pPr>
        <w:jc w:val="center"/>
        <w:rPr>
          <w:color w:val="0000FF"/>
          <w:lang w:val="en-GB"/>
        </w:rPr>
      </w:pPr>
    </w:p>
    <w:p w14:paraId="15C764AD" w14:textId="4527A3AB" w:rsidR="002877D3" w:rsidRPr="00560D7C" w:rsidRDefault="003F0521" w:rsidP="0039054D">
      <w:pPr>
        <w:jc w:val="center"/>
        <w:rPr>
          <w:color w:val="0000FF"/>
          <w:lang w:val="en-GB"/>
        </w:rPr>
      </w:pPr>
      <w:r w:rsidRPr="6D9185BD">
        <w:rPr>
          <w:color w:val="0000FF"/>
          <w:lang w:val="en-GB"/>
        </w:rPr>
        <w:t xml:space="preserve">Figure 11: </w:t>
      </w:r>
      <w:r w:rsidR="002877D3" w:rsidRPr="6D9185BD">
        <w:rPr>
          <w:color w:val="0000FF"/>
          <w:lang w:val="en-GB"/>
        </w:rPr>
        <w:t>Appearance of other energy labels</w:t>
      </w:r>
    </w:p>
    <w:p w14:paraId="7FF5B9BA" w14:textId="77777777" w:rsidR="002877D3" w:rsidRPr="00560D7C" w:rsidRDefault="002877D3" w:rsidP="0039054D">
      <w:pPr>
        <w:jc w:val="center"/>
        <w:rPr>
          <w:color w:val="0000FF"/>
          <w:lang w:val="en-GB"/>
        </w:rPr>
      </w:pPr>
    </w:p>
    <w:tbl>
      <w:tblPr>
        <w:tblStyle w:val="TableGrid"/>
        <w:tblW w:w="0" w:type="auto"/>
        <w:tblLook w:val="04A0" w:firstRow="1" w:lastRow="0" w:firstColumn="1" w:lastColumn="0" w:noHBand="0" w:noVBand="1"/>
      </w:tblPr>
      <w:tblGrid>
        <w:gridCol w:w="3213"/>
        <w:gridCol w:w="3220"/>
        <w:gridCol w:w="3220"/>
      </w:tblGrid>
      <w:tr w:rsidR="002877D3" w:rsidRPr="00560D7C" w14:paraId="2475A5D9" w14:textId="77777777" w:rsidTr="002877D3">
        <w:tc>
          <w:tcPr>
            <w:tcW w:w="3293" w:type="dxa"/>
            <w:tcBorders>
              <w:bottom w:val="nil"/>
            </w:tcBorders>
          </w:tcPr>
          <w:p w14:paraId="3567F900" w14:textId="6D2147FA" w:rsidR="002877D3" w:rsidRPr="00560D7C" w:rsidRDefault="002877D3" w:rsidP="002877D3">
            <w:pPr>
              <w:jc w:val="center"/>
              <w:rPr>
                <w:color w:val="0000FF"/>
                <w:lang w:val="en-GB"/>
              </w:rPr>
            </w:pPr>
            <w:r w:rsidRPr="00560D7C">
              <w:rPr>
                <w:lang w:val="en-GB"/>
              </w:rPr>
              <w:t>Ovens</w:t>
            </w:r>
          </w:p>
        </w:tc>
        <w:tc>
          <w:tcPr>
            <w:tcW w:w="3293" w:type="dxa"/>
            <w:tcBorders>
              <w:bottom w:val="nil"/>
            </w:tcBorders>
          </w:tcPr>
          <w:p w14:paraId="70C83E47" w14:textId="30D33D14" w:rsidR="002877D3" w:rsidRPr="00560D7C" w:rsidRDefault="002877D3" w:rsidP="002877D3">
            <w:pPr>
              <w:jc w:val="center"/>
              <w:rPr>
                <w:color w:val="0000FF"/>
                <w:lang w:val="en-GB"/>
              </w:rPr>
            </w:pPr>
            <w:r w:rsidRPr="00560D7C">
              <w:rPr>
                <w:lang w:val="en-GB"/>
              </w:rPr>
              <w:t>Hoods</w:t>
            </w:r>
          </w:p>
        </w:tc>
        <w:tc>
          <w:tcPr>
            <w:tcW w:w="3293" w:type="dxa"/>
            <w:tcBorders>
              <w:bottom w:val="nil"/>
            </w:tcBorders>
          </w:tcPr>
          <w:p w14:paraId="1A2F5251" w14:textId="32DAFA77" w:rsidR="002877D3" w:rsidRPr="00560D7C" w:rsidRDefault="002877D3" w:rsidP="002877D3">
            <w:pPr>
              <w:jc w:val="center"/>
              <w:rPr>
                <w:color w:val="0000FF"/>
                <w:lang w:val="en-GB"/>
              </w:rPr>
            </w:pPr>
            <w:r w:rsidRPr="00560D7C">
              <w:rPr>
                <w:lang w:val="en-GB"/>
              </w:rPr>
              <w:t>Boilers</w:t>
            </w:r>
          </w:p>
        </w:tc>
      </w:tr>
      <w:tr w:rsidR="002877D3" w:rsidRPr="00560D7C" w14:paraId="7EED5006" w14:textId="77777777" w:rsidTr="002877D3">
        <w:tc>
          <w:tcPr>
            <w:tcW w:w="3293" w:type="dxa"/>
            <w:tcBorders>
              <w:top w:val="nil"/>
            </w:tcBorders>
            <w:vAlign w:val="center"/>
          </w:tcPr>
          <w:p w14:paraId="3844138B" w14:textId="2E67DAB4" w:rsidR="002877D3" w:rsidRPr="00560D7C" w:rsidRDefault="002877D3" w:rsidP="002877D3">
            <w:pPr>
              <w:jc w:val="center"/>
              <w:rPr>
                <w:lang w:val="en-GB"/>
              </w:rPr>
            </w:pPr>
            <w:r w:rsidRPr="00560D7C">
              <w:rPr>
                <w:noProof/>
                <w:lang w:val="en-GB" w:eastAsia="sr-Latn-RS"/>
              </w:rPr>
              <w:drawing>
                <wp:inline distT="0" distB="0" distL="0" distR="0" wp14:anchorId="613DEE00" wp14:editId="1FE06233">
                  <wp:extent cx="1774286" cy="3600000"/>
                  <wp:effectExtent l="0" t="0" r="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4286" cy="3600000"/>
                          </a:xfrm>
                          <a:prstGeom prst="rect">
                            <a:avLst/>
                          </a:prstGeom>
                          <a:noFill/>
                        </pic:spPr>
                      </pic:pic>
                    </a:graphicData>
                  </a:graphic>
                </wp:inline>
              </w:drawing>
            </w:r>
          </w:p>
        </w:tc>
        <w:tc>
          <w:tcPr>
            <w:tcW w:w="3293" w:type="dxa"/>
            <w:tcBorders>
              <w:top w:val="nil"/>
            </w:tcBorders>
            <w:vAlign w:val="center"/>
          </w:tcPr>
          <w:p w14:paraId="26AE9D21" w14:textId="7E23FD17" w:rsidR="002877D3" w:rsidRPr="00560D7C" w:rsidRDefault="002877D3" w:rsidP="002877D3">
            <w:pPr>
              <w:jc w:val="center"/>
              <w:rPr>
                <w:lang w:val="en-GB"/>
              </w:rPr>
            </w:pPr>
            <w:r w:rsidRPr="00560D7C">
              <w:rPr>
                <w:noProof/>
                <w:lang w:val="en-GB" w:eastAsia="sr-Latn-RS"/>
              </w:rPr>
              <w:drawing>
                <wp:inline distT="0" distB="0" distL="0" distR="0" wp14:anchorId="45B14EE5" wp14:editId="3E2C84A1">
                  <wp:extent cx="1782748" cy="3600000"/>
                  <wp:effectExtent l="0" t="0" r="8255" b="63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2748" cy="3600000"/>
                          </a:xfrm>
                          <a:prstGeom prst="rect">
                            <a:avLst/>
                          </a:prstGeom>
                          <a:noFill/>
                        </pic:spPr>
                      </pic:pic>
                    </a:graphicData>
                  </a:graphic>
                </wp:inline>
              </w:drawing>
            </w:r>
          </w:p>
        </w:tc>
        <w:tc>
          <w:tcPr>
            <w:tcW w:w="3293" w:type="dxa"/>
            <w:tcBorders>
              <w:top w:val="nil"/>
            </w:tcBorders>
            <w:vAlign w:val="center"/>
          </w:tcPr>
          <w:p w14:paraId="13CEC878" w14:textId="4CE8DB5F" w:rsidR="002877D3" w:rsidRPr="00560D7C" w:rsidRDefault="002877D3" w:rsidP="002877D3">
            <w:pPr>
              <w:jc w:val="center"/>
              <w:rPr>
                <w:lang w:val="en-GB"/>
              </w:rPr>
            </w:pPr>
            <w:r w:rsidRPr="00560D7C">
              <w:rPr>
                <w:noProof/>
                <w:lang w:val="en-GB" w:eastAsia="sr-Latn-RS"/>
              </w:rPr>
              <w:drawing>
                <wp:inline distT="0" distB="0" distL="0" distR="0" wp14:anchorId="1C349EE9" wp14:editId="29C10A7E">
                  <wp:extent cx="1789792" cy="3600000"/>
                  <wp:effectExtent l="0" t="0" r="1270" b="63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89792" cy="3600000"/>
                          </a:xfrm>
                          <a:prstGeom prst="rect">
                            <a:avLst/>
                          </a:prstGeom>
                          <a:noFill/>
                        </pic:spPr>
                      </pic:pic>
                    </a:graphicData>
                  </a:graphic>
                </wp:inline>
              </w:drawing>
            </w:r>
          </w:p>
        </w:tc>
      </w:tr>
    </w:tbl>
    <w:p w14:paraId="31A3248E" w14:textId="77777777" w:rsidR="002877D3" w:rsidRPr="00560D7C" w:rsidRDefault="002877D3" w:rsidP="001E3792">
      <w:pPr>
        <w:jc w:val="both"/>
        <w:rPr>
          <w:color w:val="0000FF"/>
          <w:lang w:val="en-GB"/>
        </w:rPr>
      </w:pPr>
    </w:p>
    <w:p w14:paraId="22D12D7B" w14:textId="77777777" w:rsidR="002877D3" w:rsidRPr="00560D7C" w:rsidRDefault="002877D3" w:rsidP="001E3792">
      <w:pPr>
        <w:jc w:val="both"/>
        <w:rPr>
          <w:color w:val="0000FF"/>
          <w:lang w:val="en-GB"/>
        </w:rPr>
      </w:pPr>
    </w:p>
    <w:p w14:paraId="4EE63ED4" w14:textId="77777777" w:rsidR="002877D3" w:rsidRPr="00560D7C" w:rsidRDefault="002877D3" w:rsidP="001E3792">
      <w:pPr>
        <w:jc w:val="both"/>
        <w:rPr>
          <w:color w:val="0000FF"/>
          <w:lang w:val="en-GB"/>
        </w:rPr>
      </w:pPr>
    </w:p>
    <w:p w14:paraId="54DAA7BA" w14:textId="2B690F08" w:rsidR="00267665" w:rsidRPr="00560D7C" w:rsidRDefault="0039054D" w:rsidP="001E3792">
      <w:pPr>
        <w:jc w:val="both"/>
        <w:rPr>
          <w:color w:val="0000FF"/>
          <w:lang w:val="en-GB"/>
        </w:rPr>
      </w:pPr>
      <w:r w:rsidRPr="00560D7C">
        <w:rPr>
          <w:color w:val="0000FF"/>
          <w:lang w:val="en-GB"/>
        </w:rPr>
        <w:t>Source:</w:t>
      </w:r>
    </w:p>
    <w:p w14:paraId="0D53DB9B" w14:textId="2C14730A" w:rsidR="0039054D" w:rsidRPr="00560D7C" w:rsidRDefault="0039054D" w:rsidP="6D9185BD">
      <w:pPr>
        <w:jc w:val="both"/>
        <w:rPr>
          <w:color w:val="0000FF"/>
          <w:lang w:val="en-GB"/>
        </w:rPr>
      </w:pPr>
      <w:r w:rsidRPr="6D9185BD">
        <w:rPr>
          <w:color w:val="0000FF"/>
          <w:lang w:val="en-GB"/>
        </w:rPr>
        <w:t xml:space="preserve">European Commission. </w:t>
      </w:r>
      <w:proofErr w:type="spellStart"/>
      <w:r w:rsidRPr="6D9185BD">
        <w:rPr>
          <w:color w:val="0000FF"/>
          <w:lang w:val="en-GB"/>
        </w:rPr>
        <w:t>Ecodesign</w:t>
      </w:r>
      <w:proofErr w:type="spellEnd"/>
      <w:r w:rsidRPr="6D9185BD">
        <w:rPr>
          <w:color w:val="0000FF"/>
          <w:lang w:val="en-GB"/>
        </w:rPr>
        <w:t xml:space="preserve"> and Energy Label</w:t>
      </w:r>
    </w:p>
    <w:p w14:paraId="12DDE554" w14:textId="77777777" w:rsidR="00F15E49" w:rsidRPr="00560D7C" w:rsidRDefault="00F15E49" w:rsidP="001E3792">
      <w:pPr>
        <w:jc w:val="both"/>
        <w:rPr>
          <w:color w:val="0000FF"/>
          <w:lang w:val="en-GB"/>
        </w:rPr>
      </w:pPr>
    </w:p>
    <w:p w14:paraId="6E939DD3" w14:textId="302191AA" w:rsidR="0039054D" w:rsidRPr="00560D7C" w:rsidRDefault="00F15E49" w:rsidP="001E3792">
      <w:pPr>
        <w:jc w:val="both"/>
        <w:rPr>
          <w:color w:val="0000FF"/>
          <w:lang w:val="en-GB"/>
        </w:rPr>
      </w:pPr>
      <w:hyperlink r:id="rId24" w:history="1">
        <w:r w:rsidRPr="00560D7C">
          <w:rPr>
            <w:rStyle w:val="Hyperlink"/>
            <w:lang w:val="en-GB"/>
          </w:rPr>
          <w:t>https://energy-efficient-products.ec.europa.eu/ecodesign-and-energy-label_en</w:t>
        </w:r>
      </w:hyperlink>
    </w:p>
    <w:p w14:paraId="1D115463" w14:textId="77777777" w:rsidR="00F15E49" w:rsidRPr="00560D7C" w:rsidRDefault="00F15E49" w:rsidP="001E3792">
      <w:pPr>
        <w:jc w:val="both"/>
        <w:rPr>
          <w:color w:val="0000FF"/>
          <w:lang w:val="en-GB"/>
        </w:rPr>
      </w:pPr>
    </w:p>
    <w:p w14:paraId="6010CAE2" w14:textId="1B178D0B" w:rsidR="00F15E49" w:rsidRPr="00560D7C" w:rsidRDefault="00F15E49" w:rsidP="001E3792">
      <w:pPr>
        <w:jc w:val="both"/>
        <w:rPr>
          <w:color w:val="0000FF"/>
          <w:lang w:val="en-GB"/>
        </w:rPr>
      </w:pPr>
      <w:r w:rsidRPr="00560D7C">
        <w:rPr>
          <w:color w:val="0000FF"/>
          <w:lang w:val="en-GB"/>
        </w:rPr>
        <w:t>European Commission. EPREL</w:t>
      </w:r>
      <w:bookmarkEnd w:id="2"/>
    </w:p>
    <w:p w14:paraId="6C068E60" w14:textId="77777777" w:rsidR="002877D3" w:rsidRPr="00560D7C" w:rsidRDefault="002877D3" w:rsidP="001E3792">
      <w:pPr>
        <w:jc w:val="both"/>
        <w:rPr>
          <w:color w:val="0000FF"/>
          <w:lang w:val="en-GB"/>
        </w:rPr>
      </w:pPr>
    </w:p>
    <w:p w14:paraId="2D35F4A8" w14:textId="1812580C" w:rsidR="002877D3" w:rsidRPr="00560D7C" w:rsidRDefault="002877D3" w:rsidP="002877D3">
      <w:pPr>
        <w:jc w:val="both"/>
        <w:rPr>
          <w:color w:val="0000FF"/>
          <w:lang w:val="en-GB"/>
        </w:rPr>
      </w:pPr>
      <w:r w:rsidRPr="00560D7C">
        <w:rPr>
          <w:color w:val="0000FF"/>
          <w:lang w:val="en-GB"/>
        </w:rPr>
        <w:t>LABEL 2020 TOOLS</w:t>
      </w:r>
    </w:p>
    <w:p w14:paraId="12C881F4" w14:textId="77777777" w:rsidR="002877D3" w:rsidRPr="00560D7C" w:rsidRDefault="002877D3" w:rsidP="002877D3">
      <w:pPr>
        <w:jc w:val="both"/>
        <w:rPr>
          <w:color w:val="0000FF"/>
          <w:lang w:val="en-GB"/>
        </w:rPr>
      </w:pPr>
    </w:p>
    <w:p w14:paraId="09F7ABA0" w14:textId="5625FFB3" w:rsidR="002877D3" w:rsidRPr="00560D7C" w:rsidRDefault="002877D3" w:rsidP="001E3792">
      <w:pPr>
        <w:jc w:val="both"/>
        <w:rPr>
          <w:color w:val="0000FF"/>
          <w:lang w:val="en-GB"/>
        </w:rPr>
      </w:pPr>
      <w:r w:rsidRPr="00560D7C">
        <w:rPr>
          <w:color w:val="0000FF"/>
          <w:lang w:val="en-GB"/>
        </w:rPr>
        <w:t>https://www.label2020.eu/</w:t>
      </w:r>
    </w:p>
    <w:sectPr w:rsidR="002877D3" w:rsidRPr="00560D7C" w:rsidSect="00727819">
      <w:footerReference w:type="default" r:id="rId25"/>
      <w:headerReference w:type="first" r:id="rId26"/>
      <w:footerReference w:type="first" r:id="rId27"/>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1431" w14:textId="77777777" w:rsidR="00A02FA8" w:rsidRDefault="00A02FA8" w:rsidP="008B7759">
      <w:r>
        <w:separator/>
      </w:r>
    </w:p>
  </w:endnote>
  <w:endnote w:type="continuationSeparator" w:id="0">
    <w:p w14:paraId="1E1066A8" w14:textId="77777777" w:rsidR="00A02FA8" w:rsidRDefault="00A02FA8"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4B2F66">
          <w:rPr>
            <w:noProof/>
          </w:rPr>
          <w:t>8</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1820"/>
      <w:gridCol w:w="4027"/>
    </w:tblGrid>
    <w:tr w:rsidR="00164CEC" w14:paraId="79AAE174" w14:textId="77777777" w:rsidTr="00E542A8">
      <w:trPr>
        <w:trHeight w:val="997"/>
      </w:trPr>
      <w:tc>
        <w:tcPr>
          <w:tcW w:w="3936" w:type="dxa"/>
          <w:vAlign w:val="center"/>
        </w:tcPr>
        <w:p w14:paraId="299694E2" w14:textId="77777777" w:rsidR="00164CEC" w:rsidRDefault="00164CEC" w:rsidP="00164CEC">
          <w:pPr>
            <w:pStyle w:val="Footer"/>
            <w:jc w:val="center"/>
          </w:pPr>
          <w:r>
            <w:rPr>
              <w:noProof/>
              <w:color w:val="000080"/>
              <w:sz w:val="14"/>
              <w:lang w:val="sr-Latn-RS" w:eastAsia="sr-Latn-RS"/>
            </w:rPr>
            <w:drawing>
              <wp:inline distT="0" distB="0" distL="0" distR="0" wp14:anchorId="2B982650" wp14:editId="0702989E">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09A598CE" wp14:editId="30E3BB2D">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10DA60F8" w14:textId="77777777" w:rsidR="00164CEC" w:rsidRDefault="00164CEC" w:rsidP="00164CEC">
          <w:pPr>
            <w:pStyle w:val="Footer"/>
          </w:pPr>
          <w:r>
            <w:rPr>
              <w:noProof/>
              <w:lang w:val="sr-Latn-RS" w:eastAsia="sr-Latn-RS"/>
            </w:rPr>
            <w:drawing>
              <wp:inline distT="0" distB="0" distL="0" distR="0" wp14:anchorId="2B908ADC" wp14:editId="632BE7C5">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24C6CCC8" w14:textId="77777777" w:rsidR="00164CEC" w:rsidRDefault="00164CEC" w:rsidP="00164CEC">
          <w:pPr>
            <w:pStyle w:val="Footer"/>
            <w:jc w:val="right"/>
          </w:pPr>
          <w:r>
            <w:rPr>
              <w:noProof/>
              <w:lang w:val="sr-Latn-RS" w:eastAsia="sr-Latn-RS"/>
            </w:rPr>
            <w:drawing>
              <wp:inline distT="0" distB="0" distL="0" distR="0" wp14:anchorId="26676635" wp14:editId="67C8B979">
                <wp:extent cx="2420309" cy="540000"/>
                <wp:effectExtent l="0" t="0" r="0" b="0"/>
                <wp:docPr id="946124936" name="Picture 5" descr="Blue text on a black background&#10;&#10;Description automatically generated">
                  <a:extLst xmlns:a="http://schemas.openxmlformats.org/drawingml/2006/main">
                    <a:ext uri="{FF2B5EF4-FFF2-40B4-BE49-F238E27FC236}">
                      <a16:creationId xmlns:a16="http://schemas.microsoft.com/office/drawing/2014/main" id="{AC7E015B-F1BD-4E1B-ADF3-479FD0D92B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Blue text on a black background&#10;&#10;Description automatically generated">
                          <a:extLst>
                            <a:ext uri="{FF2B5EF4-FFF2-40B4-BE49-F238E27FC236}">
                              <a16:creationId xmlns:a16="http://schemas.microsoft.com/office/drawing/2014/main" id="{AC7E015B-F1BD-4E1B-ADF3-479FD0D92B37}"/>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0309" cy="540000"/>
                        </a:xfrm>
                        <a:prstGeom prst="rect">
                          <a:avLst/>
                        </a:prstGeom>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FD89" w14:textId="77777777" w:rsidR="00A02FA8" w:rsidRDefault="00A02FA8" w:rsidP="008B7759">
      <w:r>
        <w:separator/>
      </w:r>
    </w:p>
  </w:footnote>
  <w:footnote w:type="continuationSeparator" w:id="0">
    <w:p w14:paraId="3D688A68" w14:textId="77777777" w:rsidR="00A02FA8" w:rsidRDefault="00A02FA8" w:rsidP="008B7759">
      <w:r>
        <w:continuationSeparator/>
      </w:r>
    </w:p>
  </w:footnote>
  <w:footnote w:id="1">
    <w:p w14:paraId="04256B14" w14:textId="66D5077A" w:rsidR="007D5C9B" w:rsidRPr="009A1D65" w:rsidRDefault="007D5C9B" w:rsidP="007D5C9B">
      <w:pPr>
        <w:pStyle w:val="FootnoteText"/>
        <w:rPr>
          <w:lang w:val="en-US"/>
        </w:rPr>
      </w:pPr>
      <w:r>
        <w:rPr>
          <w:rStyle w:val="FootnoteReference"/>
        </w:rPr>
        <w:footnoteRef/>
      </w:r>
      <w:r w:rsidR="6D9185BD">
        <w:t xml:space="preserve"> </w:t>
      </w:r>
      <w:r w:rsidR="6D9185BD">
        <w:rPr>
          <w:lang w:val="en-US"/>
        </w:rPr>
        <w:t>1 Inch (1“)=2.54cm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79" w:type="dxa"/>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988"/>
      <w:gridCol w:w="4940"/>
    </w:tblGrid>
    <w:tr w:rsidR="00164CEC" w14:paraId="6F8B7C12" w14:textId="77777777" w:rsidTr="00E542A8">
      <w:trPr>
        <w:trHeight w:val="1567"/>
      </w:trPr>
      <w:tc>
        <w:tcPr>
          <w:tcW w:w="1951" w:type="dxa"/>
          <w:vAlign w:val="center"/>
        </w:tcPr>
        <w:p w14:paraId="50E9F6B9" w14:textId="77777777" w:rsidR="00164CEC" w:rsidRDefault="00164CEC" w:rsidP="00164CEC">
          <w:pPr>
            <w:pStyle w:val="Header"/>
            <w:rPr>
              <w:noProof/>
            </w:rPr>
          </w:pPr>
          <w:r>
            <w:rPr>
              <w:noProof/>
              <w:lang w:val="sr-Latn-RS" w:eastAsia="sr-Latn-RS"/>
            </w:rPr>
            <w:drawing>
              <wp:inline distT="0" distB="0" distL="0" distR="0" wp14:anchorId="5523B5C0" wp14:editId="5600604A">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988" w:type="dxa"/>
          <w:vAlign w:val="center"/>
        </w:tcPr>
        <w:p w14:paraId="3AAAF7DD" w14:textId="77777777" w:rsidR="00164CEC" w:rsidRPr="00A25C52" w:rsidRDefault="00164CEC" w:rsidP="00164CEC">
          <w:pPr>
            <w:pStyle w:val="Header"/>
            <w:rPr>
              <w:b/>
              <w:bCs/>
              <w:noProof/>
              <w:color w:val="008000"/>
              <w:sz w:val="24"/>
              <w:szCs w:val="24"/>
            </w:rPr>
          </w:pPr>
          <w:r w:rsidRPr="00A25C52">
            <w:rPr>
              <w:b/>
              <w:bCs/>
              <w:noProof/>
              <w:color w:val="008000"/>
              <w:sz w:val="24"/>
              <w:szCs w:val="24"/>
            </w:rPr>
            <w:t xml:space="preserve">The Green Way </w:t>
          </w:r>
        </w:p>
        <w:p w14:paraId="4BF3BF43" w14:textId="77777777" w:rsidR="00164CEC" w:rsidRDefault="00164CEC" w:rsidP="00164CEC">
          <w:pPr>
            <w:pStyle w:val="Header"/>
            <w:rPr>
              <w:noProof/>
            </w:rPr>
          </w:pPr>
          <w:r w:rsidRPr="00A25C52">
            <w:rPr>
              <w:b/>
              <w:bCs/>
              <w:noProof/>
              <w:color w:val="008000"/>
              <w:sz w:val="24"/>
              <w:szCs w:val="24"/>
            </w:rPr>
            <w:t>A Partnership for Green Business</w:t>
          </w:r>
        </w:p>
      </w:tc>
      <w:tc>
        <w:tcPr>
          <w:tcW w:w="4940" w:type="dxa"/>
          <w:vAlign w:val="center"/>
        </w:tcPr>
        <w:p w14:paraId="60FD4F58" w14:textId="77777777" w:rsidR="00164CEC" w:rsidRPr="009514D2" w:rsidRDefault="00164CEC" w:rsidP="00164CEC">
          <w:pPr>
            <w:pStyle w:val="Header"/>
            <w:jc w:val="right"/>
            <w:rPr>
              <w:b/>
              <w:bCs/>
              <w:noProof/>
              <w:color w:val="003399"/>
              <w:sz w:val="36"/>
              <w:szCs w:val="36"/>
            </w:rPr>
          </w:pPr>
          <w:r w:rsidRPr="009514D2">
            <w:rPr>
              <w:b/>
              <w:bCs/>
              <w:noProof/>
              <w:color w:val="003399"/>
              <w:sz w:val="36"/>
              <w:szCs w:val="36"/>
            </w:rPr>
            <w:t>Erasmus+</w:t>
          </w:r>
        </w:p>
        <w:p w14:paraId="70D9D349" w14:textId="77777777" w:rsidR="00164CEC" w:rsidRDefault="00164CEC" w:rsidP="00164CEC">
          <w:pPr>
            <w:pStyle w:val="Header"/>
            <w:jc w:val="right"/>
            <w:rPr>
              <w:noProof/>
            </w:rPr>
          </w:pPr>
          <w:r w:rsidRPr="00690359">
            <w:rPr>
              <w:b/>
              <w:bCs/>
              <w:noProof/>
              <w:color w:val="003399"/>
            </w:rPr>
            <w:t>KA210-ADU - Small-scale partnerships in adult education</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84D2C"/>
    <w:multiLevelType w:val="hybridMultilevel"/>
    <w:tmpl w:val="62DC22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B327E53"/>
    <w:multiLevelType w:val="hybridMultilevel"/>
    <w:tmpl w:val="121AD464"/>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F7A3E97"/>
    <w:multiLevelType w:val="hybridMultilevel"/>
    <w:tmpl w:val="5D0CFF28"/>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0BF6EA8"/>
    <w:multiLevelType w:val="hybridMultilevel"/>
    <w:tmpl w:val="C15444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ED418C"/>
    <w:multiLevelType w:val="hybridMultilevel"/>
    <w:tmpl w:val="9A0ADA8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060364"/>
    <w:multiLevelType w:val="hybridMultilevel"/>
    <w:tmpl w:val="62DC22C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A51BD0"/>
    <w:multiLevelType w:val="hybridMultilevel"/>
    <w:tmpl w:val="7EA4F8D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808AD"/>
    <w:multiLevelType w:val="hybridMultilevel"/>
    <w:tmpl w:val="2C7A9EA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06C2F"/>
    <w:multiLevelType w:val="hybridMultilevel"/>
    <w:tmpl w:val="42BE00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4070952">
    <w:abstractNumId w:val="9"/>
  </w:num>
  <w:num w:numId="2" w16cid:durableId="1245844374">
    <w:abstractNumId w:val="4"/>
  </w:num>
  <w:num w:numId="3" w16cid:durableId="252864828">
    <w:abstractNumId w:val="8"/>
  </w:num>
  <w:num w:numId="4" w16cid:durableId="125634521">
    <w:abstractNumId w:val="1"/>
  </w:num>
  <w:num w:numId="5" w16cid:durableId="503277559">
    <w:abstractNumId w:val="2"/>
  </w:num>
  <w:num w:numId="6" w16cid:durableId="1160736327">
    <w:abstractNumId w:val="3"/>
  </w:num>
  <w:num w:numId="7" w16cid:durableId="525295831">
    <w:abstractNumId w:val="5"/>
  </w:num>
  <w:num w:numId="8" w16cid:durableId="2039890130">
    <w:abstractNumId w:val="0"/>
  </w:num>
  <w:num w:numId="9" w16cid:durableId="2048870192">
    <w:abstractNumId w:val="6"/>
  </w:num>
  <w:num w:numId="10" w16cid:durableId="5151268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3C"/>
    <w:rsid w:val="000016CF"/>
    <w:rsid w:val="000020E6"/>
    <w:rsid w:val="0001132D"/>
    <w:rsid w:val="00020566"/>
    <w:rsid w:val="000212C5"/>
    <w:rsid w:val="00023A21"/>
    <w:rsid w:val="000247AE"/>
    <w:rsid w:val="00027A59"/>
    <w:rsid w:val="0003119D"/>
    <w:rsid w:val="00032011"/>
    <w:rsid w:val="000332B4"/>
    <w:rsid w:val="0004137F"/>
    <w:rsid w:val="000415CD"/>
    <w:rsid w:val="000518AB"/>
    <w:rsid w:val="00064CE0"/>
    <w:rsid w:val="00076595"/>
    <w:rsid w:val="00083F4F"/>
    <w:rsid w:val="00084E8C"/>
    <w:rsid w:val="00085F5F"/>
    <w:rsid w:val="000948BA"/>
    <w:rsid w:val="00095201"/>
    <w:rsid w:val="000A31CC"/>
    <w:rsid w:val="000A3D24"/>
    <w:rsid w:val="000B18BC"/>
    <w:rsid w:val="000B35B3"/>
    <w:rsid w:val="000C0CD2"/>
    <w:rsid w:val="000C6C35"/>
    <w:rsid w:val="000D4CA8"/>
    <w:rsid w:val="000D712C"/>
    <w:rsid w:val="000E00E3"/>
    <w:rsid w:val="000E2224"/>
    <w:rsid w:val="000E5568"/>
    <w:rsid w:val="000F35E5"/>
    <w:rsid w:val="000F5605"/>
    <w:rsid w:val="000F6A0C"/>
    <w:rsid w:val="000F6A1E"/>
    <w:rsid w:val="000F7756"/>
    <w:rsid w:val="00101A21"/>
    <w:rsid w:val="00111462"/>
    <w:rsid w:val="00115D09"/>
    <w:rsid w:val="00116254"/>
    <w:rsid w:val="0012103A"/>
    <w:rsid w:val="001221FB"/>
    <w:rsid w:val="001247DC"/>
    <w:rsid w:val="0012618B"/>
    <w:rsid w:val="00127D35"/>
    <w:rsid w:val="001301F7"/>
    <w:rsid w:val="00147025"/>
    <w:rsid w:val="00150864"/>
    <w:rsid w:val="001521D8"/>
    <w:rsid w:val="001521F5"/>
    <w:rsid w:val="00161144"/>
    <w:rsid w:val="001622A1"/>
    <w:rsid w:val="00164CEC"/>
    <w:rsid w:val="00174C52"/>
    <w:rsid w:val="001837B4"/>
    <w:rsid w:val="001849C6"/>
    <w:rsid w:val="001A2F9C"/>
    <w:rsid w:val="001A5EA9"/>
    <w:rsid w:val="001A74AF"/>
    <w:rsid w:val="001A74C0"/>
    <w:rsid w:val="001B5FE5"/>
    <w:rsid w:val="001B6528"/>
    <w:rsid w:val="001B7D3E"/>
    <w:rsid w:val="001C189E"/>
    <w:rsid w:val="001D4C85"/>
    <w:rsid w:val="001D5581"/>
    <w:rsid w:val="001E01FD"/>
    <w:rsid w:val="001E31E0"/>
    <w:rsid w:val="001E3792"/>
    <w:rsid w:val="001E4156"/>
    <w:rsid w:val="001F70AA"/>
    <w:rsid w:val="002005BC"/>
    <w:rsid w:val="00201506"/>
    <w:rsid w:val="00202F98"/>
    <w:rsid w:val="00203FD0"/>
    <w:rsid w:val="00207248"/>
    <w:rsid w:val="002139CA"/>
    <w:rsid w:val="002179C7"/>
    <w:rsid w:val="0022583F"/>
    <w:rsid w:val="00226801"/>
    <w:rsid w:val="00233DCB"/>
    <w:rsid w:val="0023555B"/>
    <w:rsid w:val="00247F41"/>
    <w:rsid w:val="00255083"/>
    <w:rsid w:val="00263705"/>
    <w:rsid w:val="00267665"/>
    <w:rsid w:val="00270021"/>
    <w:rsid w:val="00270A2C"/>
    <w:rsid w:val="00271AE6"/>
    <w:rsid w:val="0027697B"/>
    <w:rsid w:val="00277F6C"/>
    <w:rsid w:val="002850C9"/>
    <w:rsid w:val="002877D3"/>
    <w:rsid w:val="00293662"/>
    <w:rsid w:val="0029640C"/>
    <w:rsid w:val="002B5C60"/>
    <w:rsid w:val="002B77AA"/>
    <w:rsid w:val="002C508E"/>
    <w:rsid w:val="002C6231"/>
    <w:rsid w:val="002C645C"/>
    <w:rsid w:val="002C7A6D"/>
    <w:rsid w:val="002D0BF6"/>
    <w:rsid w:val="002D22CC"/>
    <w:rsid w:val="002D2D7A"/>
    <w:rsid w:val="002D5E4C"/>
    <w:rsid w:val="002D7F4D"/>
    <w:rsid w:val="002E23DE"/>
    <w:rsid w:val="002F2115"/>
    <w:rsid w:val="002F5D73"/>
    <w:rsid w:val="003009B0"/>
    <w:rsid w:val="0030161C"/>
    <w:rsid w:val="00310E70"/>
    <w:rsid w:val="00313D4E"/>
    <w:rsid w:val="00316BAC"/>
    <w:rsid w:val="003222E9"/>
    <w:rsid w:val="00323A9F"/>
    <w:rsid w:val="00325CE3"/>
    <w:rsid w:val="00326B69"/>
    <w:rsid w:val="0034310C"/>
    <w:rsid w:val="003442AF"/>
    <w:rsid w:val="0034766D"/>
    <w:rsid w:val="00350D36"/>
    <w:rsid w:val="0036403F"/>
    <w:rsid w:val="00371126"/>
    <w:rsid w:val="003741F8"/>
    <w:rsid w:val="003770E2"/>
    <w:rsid w:val="003806C3"/>
    <w:rsid w:val="00381455"/>
    <w:rsid w:val="00381FEF"/>
    <w:rsid w:val="003857E6"/>
    <w:rsid w:val="00385BAF"/>
    <w:rsid w:val="00386F7B"/>
    <w:rsid w:val="0039054D"/>
    <w:rsid w:val="00393F7F"/>
    <w:rsid w:val="003A118B"/>
    <w:rsid w:val="003B18A0"/>
    <w:rsid w:val="003B25FF"/>
    <w:rsid w:val="003B4318"/>
    <w:rsid w:val="003B7F7A"/>
    <w:rsid w:val="003C2B93"/>
    <w:rsid w:val="003C3875"/>
    <w:rsid w:val="003C5024"/>
    <w:rsid w:val="003C6408"/>
    <w:rsid w:val="003D21A7"/>
    <w:rsid w:val="003D4703"/>
    <w:rsid w:val="003E54A3"/>
    <w:rsid w:val="003E62B5"/>
    <w:rsid w:val="003F0521"/>
    <w:rsid w:val="003F4395"/>
    <w:rsid w:val="003F4554"/>
    <w:rsid w:val="003F6654"/>
    <w:rsid w:val="00403755"/>
    <w:rsid w:val="004043F1"/>
    <w:rsid w:val="00404C43"/>
    <w:rsid w:val="00415CD2"/>
    <w:rsid w:val="00416EE7"/>
    <w:rsid w:val="00417694"/>
    <w:rsid w:val="00424361"/>
    <w:rsid w:val="004321A6"/>
    <w:rsid w:val="00434571"/>
    <w:rsid w:val="004430E6"/>
    <w:rsid w:val="00453904"/>
    <w:rsid w:val="0045512A"/>
    <w:rsid w:val="00456670"/>
    <w:rsid w:val="004702DE"/>
    <w:rsid w:val="004710AA"/>
    <w:rsid w:val="00472070"/>
    <w:rsid w:val="00473774"/>
    <w:rsid w:val="00474B0F"/>
    <w:rsid w:val="00480E1A"/>
    <w:rsid w:val="00481427"/>
    <w:rsid w:val="004850C0"/>
    <w:rsid w:val="004862DC"/>
    <w:rsid w:val="00487DE0"/>
    <w:rsid w:val="0049386D"/>
    <w:rsid w:val="004A5BBA"/>
    <w:rsid w:val="004B21F2"/>
    <w:rsid w:val="004B2F66"/>
    <w:rsid w:val="004B6203"/>
    <w:rsid w:val="004B6D53"/>
    <w:rsid w:val="004C2527"/>
    <w:rsid w:val="004C488A"/>
    <w:rsid w:val="004D1CD7"/>
    <w:rsid w:val="004D392B"/>
    <w:rsid w:val="004E0A02"/>
    <w:rsid w:val="004E7665"/>
    <w:rsid w:val="004F7728"/>
    <w:rsid w:val="00501BC8"/>
    <w:rsid w:val="00502333"/>
    <w:rsid w:val="00502EC9"/>
    <w:rsid w:val="00512298"/>
    <w:rsid w:val="005127F6"/>
    <w:rsid w:val="005137A8"/>
    <w:rsid w:val="00515904"/>
    <w:rsid w:val="00522107"/>
    <w:rsid w:val="005228AF"/>
    <w:rsid w:val="00523819"/>
    <w:rsid w:val="0052527B"/>
    <w:rsid w:val="00526130"/>
    <w:rsid w:val="00527CC0"/>
    <w:rsid w:val="00531721"/>
    <w:rsid w:val="00537F98"/>
    <w:rsid w:val="005410EA"/>
    <w:rsid w:val="005414E3"/>
    <w:rsid w:val="00550B09"/>
    <w:rsid w:val="00560C5F"/>
    <w:rsid w:val="00560D7C"/>
    <w:rsid w:val="0056134A"/>
    <w:rsid w:val="005618A6"/>
    <w:rsid w:val="005630CD"/>
    <w:rsid w:val="00574175"/>
    <w:rsid w:val="00580BF2"/>
    <w:rsid w:val="00580F8B"/>
    <w:rsid w:val="00583096"/>
    <w:rsid w:val="0058404F"/>
    <w:rsid w:val="005843E6"/>
    <w:rsid w:val="00585347"/>
    <w:rsid w:val="00587F4D"/>
    <w:rsid w:val="005A5F62"/>
    <w:rsid w:val="005B06D7"/>
    <w:rsid w:val="005B493A"/>
    <w:rsid w:val="005C4DD0"/>
    <w:rsid w:val="005C59CB"/>
    <w:rsid w:val="005E0B3C"/>
    <w:rsid w:val="005E1DE2"/>
    <w:rsid w:val="005E20AC"/>
    <w:rsid w:val="005E2226"/>
    <w:rsid w:val="005E2BF3"/>
    <w:rsid w:val="005E3F19"/>
    <w:rsid w:val="005E5B57"/>
    <w:rsid w:val="005F018D"/>
    <w:rsid w:val="005F329D"/>
    <w:rsid w:val="005F6D58"/>
    <w:rsid w:val="005F7CA4"/>
    <w:rsid w:val="00600CD2"/>
    <w:rsid w:val="006010DA"/>
    <w:rsid w:val="00602E5F"/>
    <w:rsid w:val="006106BA"/>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E5C"/>
    <w:rsid w:val="00650E27"/>
    <w:rsid w:val="00666378"/>
    <w:rsid w:val="00673F4F"/>
    <w:rsid w:val="0067602D"/>
    <w:rsid w:val="00690359"/>
    <w:rsid w:val="00693869"/>
    <w:rsid w:val="006A0559"/>
    <w:rsid w:val="006A19DA"/>
    <w:rsid w:val="006B0A52"/>
    <w:rsid w:val="006C573F"/>
    <w:rsid w:val="006D04A6"/>
    <w:rsid w:val="006D482A"/>
    <w:rsid w:val="006E4EFE"/>
    <w:rsid w:val="006F315F"/>
    <w:rsid w:val="006F38A2"/>
    <w:rsid w:val="0070079B"/>
    <w:rsid w:val="00704590"/>
    <w:rsid w:val="007048E3"/>
    <w:rsid w:val="007059FC"/>
    <w:rsid w:val="00710D1D"/>
    <w:rsid w:val="00713832"/>
    <w:rsid w:val="00716559"/>
    <w:rsid w:val="007172AA"/>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60C1"/>
    <w:rsid w:val="007575E4"/>
    <w:rsid w:val="00760977"/>
    <w:rsid w:val="00760E83"/>
    <w:rsid w:val="00761AF7"/>
    <w:rsid w:val="0076215A"/>
    <w:rsid w:val="00764C04"/>
    <w:rsid w:val="0076614F"/>
    <w:rsid w:val="007743B7"/>
    <w:rsid w:val="00781623"/>
    <w:rsid w:val="00782A89"/>
    <w:rsid w:val="00787C68"/>
    <w:rsid w:val="00787F29"/>
    <w:rsid w:val="00794499"/>
    <w:rsid w:val="0079513D"/>
    <w:rsid w:val="007955B1"/>
    <w:rsid w:val="00795D5F"/>
    <w:rsid w:val="007A20B5"/>
    <w:rsid w:val="007A7E48"/>
    <w:rsid w:val="007B22AB"/>
    <w:rsid w:val="007B5A0C"/>
    <w:rsid w:val="007B7A46"/>
    <w:rsid w:val="007C3BA8"/>
    <w:rsid w:val="007C3E4F"/>
    <w:rsid w:val="007C608D"/>
    <w:rsid w:val="007D17EF"/>
    <w:rsid w:val="007D4560"/>
    <w:rsid w:val="007D5C9B"/>
    <w:rsid w:val="007F6C22"/>
    <w:rsid w:val="00801071"/>
    <w:rsid w:val="00803F9D"/>
    <w:rsid w:val="00812D6F"/>
    <w:rsid w:val="00813521"/>
    <w:rsid w:val="00821BB0"/>
    <w:rsid w:val="008228A2"/>
    <w:rsid w:val="008314CD"/>
    <w:rsid w:val="0083396B"/>
    <w:rsid w:val="00836683"/>
    <w:rsid w:val="00842DEB"/>
    <w:rsid w:val="00844DE2"/>
    <w:rsid w:val="008458EA"/>
    <w:rsid w:val="0084620A"/>
    <w:rsid w:val="00851212"/>
    <w:rsid w:val="00854325"/>
    <w:rsid w:val="008577C0"/>
    <w:rsid w:val="00862379"/>
    <w:rsid w:val="00871920"/>
    <w:rsid w:val="0087728B"/>
    <w:rsid w:val="00881541"/>
    <w:rsid w:val="00881A3C"/>
    <w:rsid w:val="00882D79"/>
    <w:rsid w:val="00887464"/>
    <w:rsid w:val="00891C36"/>
    <w:rsid w:val="00891ED7"/>
    <w:rsid w:val="00894270"/>
    <w:rsid w:val="008A036D"/>
    <w:rsid w:val="008A2F12"/>
    <w:rsid w:val="008B0AEB"/>
    <w:rsid w:val="008B3D03"/>
    <w:rsid w:val="008B53FC"/>
    <w:rsid w:val="008B5FC3"/>
    <w:rsid w:val="008B7759"/>
    <w:rsid w:val="008C2525"/>
    <w:rsid w:val="008C32DF"/>
    <w:rsid w:val="008C3AD5"/>
    <w:rsid w:val="008D5C73"/>
    <w:rsid w:val="008E2484"/>
    <w:rsid w:val="008F199F"/>
    <w:rsid w:val="00903663"/>
    <w:rsid w:val="0091117F"/>
    <w:rsid w:val="0091348E"/>
    <w:rsid w:val="00915B17"/>
    <w:rsid w:val="009171D4"/>
    <w:rsid w:val="00920CF9"/>
    <w:rsid w:val="00922EFA"/>
    <w:rsid w:val="0092432A"/>
    <w:rsid w:val="00930837"/>
    <w:rsid w:val="009316FB"/>
    <w:rsid w:val="00931BCB"/>
    <w:rsid w:val="00932CC9"/>
    <w:rsid w:val="00940E90"/>
    <w:rsid w:val="00941ECA"/>
    <w:rsid w:val="009463F7"/>
    <w:rsid w:val="009514D2"/>
    <w:rsid w:val="00951975"/>
    <w:rsid w:val="009578C4"/>
    <w:rsid w:val="0096024B"/>
    <w:rsid w:val="009620E0"/>
    <w:rsid w:val="0096296A"/>
    <w:rsid w:val="00966838"/>
    <w:rsid w:val="0096779A"/>
    <w:rsid w:val="009706FD"/>
    <w:rsid w:val="009720F5"/>
    <w:rsid w:val="009728D6"/>
    <w:rsid w:val="00974034"/>
    <w:rsid w:val="0097637D"/>
    <w:rsid w:val="009773A3"/>
    <w:rsid w:val="00977550"/>
    <w:rsid w:val="009809CC"/>
    <w:rsid w:val="0098152F"/>
    <w:rsid w:val="009845D6"/>
    <w:rsid w:val="00984937"/>
    <w:rsid w:val="0098781E"/>
    <w:rsid w:val="00992A56"/>
    <w:rsid w:val="009963C3"/>
    <w:rsid w:val="009A1D65"/>
    <w:rsid w:val="009A29AC"/>
    <w:rsid w:val="009A5E47"/>
    <w:rsid w:val="009B18C5"/>
    <w:rsid w:val="009D1172"/>
    <w:rsid w:val="009D1FEE"/>
    <w:rsid w:val="009D59BB"/>
    <w:rsid w:val="009E0BBD"/>
    <w:rsid w:val="009E2E2E"/>
    <w:rsid w:val="009E7145"/>
    <w:rsid w:val="009E7907"/>
    <w:rsid w:val="009F2633"/>
    <w:rsid w:val="009F3244"/>
    <w:rsid w:val="00A02A8B"/>
    <w:rsid w:val="00A02FA8"/>
    <w:rsid w:val="00A03189"/>
    <w:rsid w:val="00A03A06"/>
    <w:rsid w:val="00A05D3A"/>
    <w:rsid w:val="00A079CB"/>
    <w:rsid w:val="00A11605"/>
    <w:rsid w:val="00A1291C"/>
    <w:rsid w:val="00A13433"/>
    <w:rsid w:val="00A13C13"/>
    <w:rsid w:val="00A17F74"/>
    <w:rsid w:val="00A214EB"/>
    <w:rsid w:val="00A24398"/>
    <w:rsid w:val="00A24FC9"/>
    <w:rsid w:val="00A25C52"/>
    <w:rsid w:val="00A27879"/>
    <w:rsid w:val="00A30A8F"/>
    <w:rsid w:val="00A34AC4"/>
    <w:rsid w:val="00A47398"/>
    <w:rsid w:val="00A4764D"/>
    <w:rsid w:val="00A50365"/>
    <w:rsid w:val="00A5436E"/>
    <w:rsid w:val="00A60040"/>
    <w:rsid w:val="00A60CEC"/>
    <w:rsid w:val="00A62240"/>
    <w:rsid w:val="00A63EDB"/>
    <w:rsid w:val="00A73A0B"/>
    <w:rsid w:val="00A74BEC"/>
    <w:rsid w:val="00A77FF6"/>
    <w:rsid w:val="00A80A03"/>
    <w:rsid w:val="00A845EC"/>
    <w:rsid w:val="00A868D2"/>
    <w:rsid w:val="00A92608"/>
    <w:rsid w:val="00A94188"/>
    <w:rsid w:val="00AA0ED2"/>
    <w:rsid w:val="00AA10F1"/>
    <w:rsid w:val="00AA5AD1"/>
    <w:rsid w:val="00AB4FA7"/>
    <w:rsid w:val="00AC0EEC"/>
    <w:rsid w:val="00AC141D"/>
    <w:rsid w:val="00AC3AA2"/>
    <w:rsid w:val="00AC55DA"/>
    <w:rsid w:val="00AD3518"/>
    <w:rsid w:val="00AD3538"/>
    <w:rsid w:val="00AD4425"/>
    <w:rsid w:val="00AD5B4A"/>
    <w:rsid w:val="00AD6745"/>
    <w:rsid w:val="00AE102E"/>
    <w:rsid w:val="00AE1950"/>
    <w:rsid w:val="00AE319B"/>
    <w:rsid w:val="00AE48B4"/>
    <w:rsid w:val="00AE7C60"/>
    <w:rsid w:val="00AF708F"/>
    <w:rsid w:val="00B05AB9"/>
    <w:rsid w:val="00B114C6"/>
    <w:rsid w:val="00B2493F"/>
    <w:rsid w:val="00B26DBE"/>
    <w:rsid w:val="00B3045B"/>
    <w:rsid w:val="00B34A89"/>
    <w:rsid w:val="00B36C15"/>
    <w:rsid w:val="00B375ED"/>
    <w:rsid w:val="00B37656"/>
    <w:rsid w:val="00B5280B"/>
    <w:rsid w:val="00B541CE"/>
    <w:rsid w:val="00B56DFC"/>
    <w:rsid w:val="00B63A83"/>
    <w:rsid w:val="00B6454A"/>
    <w:rsid w:val="00B645E6"/>
    <w:rsid w:val="00B65C0F"/>
    <w:rsid w:val="00B701D0"/>
    <w:rsid w:val="00B731C0"/>
    <w:rsid w:val="00B76DDB"/>
    <w:rsid w:val="00B77605"/>
    <w:rsid w:val="00B81FB7"/>
    <w:rsid w:val="00B825D7"/>
    <w:rsid w:val="00B85DCB"/>
    <w:rsid w:val="00B86EF0"/>
    <w:rsid w:val="00B93352"/>
    <w:rsid w:val="00B96C32"/>
    <w:rsid w:val="00BA3191"/>
    <w:rsid w:val="00BA3949"/>
    <w:rsid w:val="00BA6822"/>
    <w:rsid w:val="00BA6900"/>
    <w:rsid w:val="00BB0229"/>
    <w:rsid w:val="00BB02EE"/>
    <w:rsid w:val="00BB0343"/>
    <w:rsid w:val="00BB18D3"/>
    <w:rsid w:val="00BC2E65"/>
    <w:rsid w:val="00BC750F"/>
    <w:rsid w:val="00BD0F67"/>
    <w:rsid w:val="00BD248D"/>
    <w:rsid w:val="00BD7EEA"/>
    <w:rsid w:val="00BE4159"/>
    <w:rsid w:val="00BE6485"/>
    <w:rsid w:val="00BF328B"/>
    <w:rsid w:val="00C008FA"/>
    <w:rsid w:val="00C038D8"/>
    <w:rsid w:val="00C068F8"/>
    <w:rsid w:val="00C06B14"/>
    <w:rsid w:val="00C13A3E"/>
    <w:rsid w:val="00C13CD3"/>
    <w:rsid w:val="00C147E1"/>
    <w:rsid w:val="00C169EC"/>
    <w:rsid w:val="00C21494"/>
    <w:rsid w:val="00C22269"/>
    <w:rsid w:val="00C23800"/>
    <w:rsid w:val="00C23A11"/>
    <w:rsid w:val="00C2729A"/>
    <w:rsid w:val="00C32131"/>
    <w:rsid w:val="00C33805"/>
    <w:rsid w:val="00C34AFA"/>
    <w:rsid w:val="00C410EF"/>
    <w:rsid w:val="00C45538"/>
    <w:rsid w:val="00C514E7"/>
    <w:rsid w:val="00C622B9"/>
    <w:rsid w:val="00C6415D"/>
    <w:rsid w:val="00C712EC"/>
    <w:rsid w:val="00C815C9"/>
    <w:rsid w:val="00C85410"/>
    <w:rsid w:val="00C87DB7"/>
    <w:rsid w:val="00C93B4E"/>
    <w:rsid w:val="00C95B60"/>
    <w:rsid w:val="00C96077"/>
    <w:rsid w:val="00C96888"/>
    <w:rsid w:val="00CA51AE"/>
    <w:rsid w:val="00CB181E"/>
    <w:rsid w:val="00CB1F82"/>
    <w:rsid w:val="00CB47CC"/>
    <w:rsid w:val="00CB5C22"/>
    <w:rsid w:val="00CC3FC2"/>
    <w:rsid w:val="00CC4DEB"/>
    <w:rsid w:val="00CC5622"/>
    <w:rsid w:val="00CD1095"/>
    <w:rsid w:val="00CD126D"/>
    <w:rsid w:val="00CD1D14"/>
    <w:rsid w:val="00CD2B23"/>
    <w:rsid w:val="00CD309E"/>
    <w:rsid w:val="00CD3C18"/>
    <w:rsid w:val="00CD588D"/>
    <w:rsid w:val="00CE033E"/>
    <w:rsid w:val="00CE18EC"/>
    <w:rsid w:val="00CE4625"/>
    <w:rsid w:val="00CE5269"/>
    <w:rsid w:val="00CE5C42"/>
    <w:rsid w:val="00CE6CAF"/>
    <w:rsid w:val="00CF01A5"/>
    <w:rsid w:val="00CF2E18"/>
    <w:rsid w:val="00CF2F80"/>
    <w:rsid w:val="00D023D0"/>
    <w:rsid w:val="00D04643"/>
    <w:rsid w:val="00D04E9C"/>
    <w:rsid w:val="00D10E73"/>
    <w:rsid w:val="00D146A4"/>
    <w:rsid w:val="00D20C2A"/>
    <w:rsid w:val="00D215DC"/>
    <w:rsid w:val="00D21D64"/>
    <w:rsid w:val="00D260E6"/>
    <w:rsid w:val="00D270ED"/>
    <w:rsid w:val="00D374A9"/>
    <w:rsid w:val="00D5125C"/>
    <w:rsid w:val="00D536A5"/>
    <w:rsid w:val="00D537C9"/>
    <w:rsid w:val="00D6019D"/>
    <w:rsid w:val="00D70625"/>
    <w:rsid w:val="00D723E1"/>
    <w:rsid w:val="00D80DF7"/>
    <w:rsid w:val="00D85498"/>
    <w:rsid w:val="00D85D2F"/>
    <w:rsid w:val="00DB2906"/>
    <w:rsid w:val="00DB52DD"/>
    <w:rsid w:val="00DC205A"/>
    <w:rsid w:val="00DC4195"/>
    <w:rsid w:val="00DC47E5"/>
    <w:rsid w:val="00DE4AE4"/>
    <w:rsid w:val="00DE71CC"/>
    <w:rsid w:val="00DF1843"/>
    <w:rsid w:val="00DF4133"/>
    <w:rsid w:val="00DF4EBE"/>
    <w:rsid w:val="00DF534E"/>
    <w:rsid w:val="00E023F6"/>
    <w:rsid w:val="00E05BDD"/>
    <w:rsid w:val="00E1153A"/>
    <w:rsid w:val="00E1359D"/>
    <w:rsid w:val="00E16754"/>
    <w:rsid w:val="00E170C2"/>
    <w:rsid w:val="00E2004B"/>
    <w:rsid w:val="00E277B0"/>
    <w:rsid w:val="00E330D1"/>
    <w:rsid w:val="00E41E4E"/>
    <w:rsid w:val="00E42B36"/>
    <w:rsid w:val="00E51FCE"/>
    <w:rsid w:val="00E548A1"/>
    <w:rsid w:val="00E5521D"/>
    <w:rsid w:val="00E56BA7"/>
    <w:rsid w:val="00E7197E"/>
    <w:rsid w:val="00E7271D"/>
    <w:rsid w:val="00E731BD"/>
    <w:rsid w:val="00E74069"/>
    <w:rsid w:val="00E87F55"/>
    <w:rsid w:val="00E904AA"/>
    <w:rsid w:val="00EA030D"/>
    <w:rsid w:val="00EA3924"/>
    <w:rsid w:val="00EA5495"/>
    <w:rsid w:val="00EA7E74"/>
    <w:rsid w:val="00EB74BB"/>
    <w:rsid w:val="00ED19DC"/>
    <w:rsid w:val="00ED2726"/>
    <w:rsid w:val="00EE022F"/>
    <w:rsid w:val="00EE4C63"/>
    <w:rsid w:val="00EF32F4"/>
    <w:rsid w:val="00EF62F1"/>
    <w:rsid w:val="00EF6FCA"/>
    <w:rsid w:val="00F0537C"/>
    <w:rsid w:val="00F05BAE"/>
    <w:rsid w:val="00F100D9"/>
    <w:rsid w:val="00F11019"/>
    <w:rsid w:val="00F134C1"/>
    <w:rsid w:val="00F13B8C"/>
    <w:rsid w:val="00F15696"/>
    <w:rsid w:val="00F15E49"/>
    <w:rsid w:val="00F21B21"/>
    <w:rsid w:val="00F240C1"/>
    <w:rsid w:val="00F2739A"/>
    <w:rsid w:val="00F37B4C"/>
    <w:rsid w:val="00F42731"/>
    <w:rsid w:val="00F4341B"/>
    <w:rsid w:val="00F4684A"/>
    <w:rsid w:val="00F60464"/>
    <w:rsid w:val="00F61ECB"/>
    <w:rsid w:val="00F724BE"/>
    <w:rsid w:val="00F87DB6"/>
    <w:rsid w:val="00F90386"/>
    <w:rsid w:val="00F917C2"/>
    <w:rsid w:val="00F91BD2"/>
    <w:rsid w:val="00F92783"/>
    <w:rsid w:val="00F95179"/>
    <w:rsid w:val="00FA28F7"/>
    <w:rsid w:val="00FA56FE"/>
    <w:rsid w:val="00FB1815"/>
    <w:rsid w:val="00FC5BEF"/>
    <w:rsid w:val="00FD5ADD"/>
    <w:rsid w:val="00FD72E1"/>
    <w:rsid w:val="00FE3BFC"/>
    <w:rsid w:val="00FE4F8F"/>
    <w:rsid w:val="00FF6AD6"/>
    <w:rsid w:val="26836966"/>
    <w:rsid w:val="2DEBF652"/>
    <w:rsid w:val="325FCA4B"/>
    <w:rsid w:val="6D918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
    </w:rPr>
  </w:style>
  <w:style w:type="table" w:styleId="TableGrid">
    <w:name w:val="Table Grid"/>
    <w:basedOn w:val="TableNormal"/>
    <w:uiPriority w:val="3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en"/>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en"/>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en"/>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paragraph" w:styleId="Revision">
    <w:name w:val="Revision"/>
    <w:hidden/>
    <w:uiPriority w:val="99"/>
    <w:semiHidden/>
    <w:rsid w:val="00560D7C"/>
    <w:rPr>
      <w:kern w:val="0"/>
      <w14:ligatures w14:val="none"/>
    </w:rPr>
  </w:style>
  <w:style w:type="character" w:customStyle="1" w:styleId="normaltextrun">
    <w:name w:val="normaltextrun"/>
    <w:basedOn w:val="DefaultParagraphFont"/>
    <w:rsid w:val="00C13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el.ec.europa.eu/screen/product/lightsources" TargetMode="External"/><Relationship Id="rId24" Type="http://schemas.openxmlformats.org/officeDocument/2006/relationships/hyperlink" Target="https://energy-efficient-products.ec.europa.eu/ecodesign-and-energy-label_en"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eprel.ec.europa.eu/screen/home" TargetMode="External"/><Relationship Id="rId14" Type="http://schemas.openxmlformats.org/officeDocument/2006/relationships/image" Target="media/image5.png"/><Relationship Id="rId22" Type="http://schemas.openxmlformats.org/officeDocument/2006/relationships/image" Target="media/image13.emf"/><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png"/><Relationship Id="rId1" Type="http://schemas.openxmlformats.org/officeDocument/2006/relationships/image" Target="media/image16.png"/><Relationship Id="rId4"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Select an item.</w:t>
          </w:r>
        </w:p>
      </w:docPartBody>
    </w:docPart>
    <w:docPart>
      <w:docPartPr>
        <w:name w:val="75496E920D624EC49107936752AA9AFB"/>
        <w:category>
          <w:name w:val="Opšte"/>
          <w:gallery w:val="placeholder"/>
        </w:category>
        <w:types>
          <w:type w:val="bbPlcHdr"/>
        </w:types>
        <w:behaviors>
          <w:behavior w:val="content"/>
        </w:behaviors>
        <w:guid w:val="{6E4528A1-8D9A-46A4-9F6B-DC3252790AB5}"/>
      </w:docPartPr>
      <w:docPartBody>
        <w:p w:rsidR="00FF64C8" w:rsidRDefault="001D4C85" w:rsidP="001D4C85">
          <w:pPr>
            <w:pStyle w:val="75496E920D624EC49107936752AA9AFB"/>
          </w:pPr>
          <w:r w:rsidRPr="0035166D">
            <w:rPr>
              <w:rStyle w:val="PlaceholderText"/>
            </w:rPr>
            <w:t>Choose an item.</w:t>
          </w:r>
        </w:p>
      </w:docPartBody>
    </w:docPart>
    <w:docPart>
      <w:docPartPr>
        <w:name w:val="475B1D21639B41B789559FE013440EF6"/>
        <w:category>
          <w:name w:val="Opšte"/>
          <w:gallery w:val="placeholder"/>
        </w:category>
        <w:types>
          <w:type w:val="bbPlcHdr"/>
        </w:types>
        <w:behaviors>
          <w:behavior w:val="content"/>
        </w:behaviors>
        <w:guid w:val="{EF92C344-10B4-484B-85B3-DD2C47EABF35}"/>
      </w:docPartPr>
      <w:docPartBody>
        <w:p w:rsidR="00FF64C8" w:rsidRDefault="001D4C85" w:rsidP="001D4C85">
          <w:pPr>
            <w:pStyle w:val="475B1D21639B41B789559FE013440EF6"/>
          </w:pPr>
          <w:r w:rsidRPr="00BC613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5CA8"/>
    <w:rsid w:val="00034997"/>
    <w:rsid w:val="00047625"/>
    <w:rsid w:val="000612A9"/>
    <w:rsid w:val="000701E8"/>
    <w:rsid w:val="00090C24"/>
    <w:rsid w:val="000A3D24"/>
    <w:rsid w:val="000B18BC"/>
    <w:rsid w:val="000C6560"/>
    <w:rsid w:val="000E2F62"/>
    <w:rsid w:val="000E37D7"/>
    <w:rsid w:val="001301F7"/>
    <w:rsid w:val="0015172F"/>
    <w:rsid w:val="001837B4"/>
    <w:rsid w:val="001A5373"/>
    <w:rsid w:val="001A6BDF"/>
    <w:rsid w:val="001D4C85"/>
    <w:rsid w:val="00200518"/>
    <w:rsid w:val="00203FD0"/>
    <w:rsid w:val="00263705"/>
    <w:rsid w:val="00272C49"/>
    <w:rsid w:val="002736D2"/>
    <w:rsid w:val="002B1A8C"/>
    <w:rsid w:val="002C7A6D"/>
    <w:rsid w:val="002D22CC"/>
    <w:rsid w:val="002E7ED8"/>
    <w:rsid w:val="003009B0"/>
    <w:rsid w:val="003150F5"/>
    <w:rsid w:val="00331617"/>
    <w:rsid w:val="0034766D"/>
    <w:rsid w:val="00367ABA"/>
    <w:rsid w:val="00392DC5"/>
    <w:rsid w:val="00395CBB"/>
    <w:rsid w:val="0045512A"/>
    <w:rsid w:val="00470BD5"/>
    <w:rsid w:val="004710AA"/>
    <w:rsid w:val="004A3FA8"/>
    <w:rsid w:val="004B396C"/>
    <w:rsid w:val="004B3FAA"/>
    <w:rsid w:val="004C48EF"/>
    <w:rsid w:val="004D3F7E"/>
    <w:rsid w:val="004F73CD"/>
    <w:rsid w:val="00514F73"/>
    <w:rsid w:val="00522679"/>
    <w:rsid w:val="00527CC0"/>
    <w:rsid w:val="00552048"/>
    <w:rsid w:val="00554042"/>
    <w:rsid w:val="00574175"/>
    <w:rsid w:val="00575DC8"/>
    <w:rsid w:val="00583096"/>
    <w:rsid w:val="00591668"/>
    <w:rsid w:val="005925E9"/>
    <w:rsid w:val="005A1F97"/>
    <w:rsid w:val="005B3B30"/>
    <w:rsid w:val="005D3309"/>
    <w:rsid w:val="005F199E"/>
    <w:rsid w:val="005F6CB9"/>
    <w:rsid w:val="0061142A"/>
    <w:rsid w:val="00642E76"/>
    <w:rsid w:val="00691681"/>
    <w:rsid w:val="006A219B"/>
    <w:rsid w:val="006C1084"/>
    <w:rsid w:val="006C595D"/>
    <w:rsid w:val="006D3622"/>
    <w:rsid w:val="006E2E6C"/>
    <w:rsid w:val="006F38A2"/>
    <w:rsid w:val="00707E40"/>
    <w:rsid w:val="007478CA"/>
    <w:rsid w:val="0076614F"/>
    <w:rsid w:val="00782A89"/>
    <w:rsid w:val="007B5A0C"/>
    <w:rsid w:val="007C3BA8"/>
    <w:rsid w:val="007C623E"/>
    <w:rsid w:val="007D6770"/>
    <w:rsid w:val="008037A8"/>
    <w:rsid w:val="00826717"/>
    <w:rsid w:val="008320F5"/>
    <w:rsid w:val="00833811"/>
    <w:rsid w:val="0083563C"/>
    <w:rsid w:val="00836683"/>
    <w:rsid w:val="00844DE2"/>
    <w:rsid w:val="00845B4A"/>
    <w:rsid w:val="00854325"/>
    <w:rsid w:val="00863F3B"/>
    <w:rsid w:val="00872ED0"/>
    <w:rsid w:val="008B3D03"/>
    <w:rsid w:val="008C01BF"/>
    <w:rsid w:val="009001BE"/>
    <w:rsid w:val="00903663"/>
    <w:rsid w:val="00961ECC"/>
    <w:rsid w:val="009620E0"/>
    <w:rsid w:val="00990F7B"/>
    <w:rsid w:val="009A1488"/>
    <w:rsid w:val="009B18C5"/>
    <w:rsid w:val="00A1728F"/>
    <w:rsid w:val="00A50A52"/>
    <w:rsid w:val="00A62DCC"/>
    <w:rsid w:val="00A64278"/>
    <w:rsid w:val="00A9515B"/>
    <w:rsid w:val="00AD064C"/>
    <w:rsid w:val="00B2030A"/>
    <w:rsid w:val="00B2035F"/>
    <w:rsid w:val="00B600EE"/>
    <w:rsid w:val="00B63A83"/>
    <w:rsid w:val="00B65C0F"/>
    <w:rsid w:val="00B712D7"/>
    <w:rsid w:val="00B74B9B"/>
    <w:rsid w:val="00BB0229"/>
    <w:rsid w:val="00BE2BAC"/>
    <w:rsid w:val="00C13CD3"/>
    <w:rsid w:val="00C22269"/>
    <w:rsid w:val="00C31CC7"/>
    <w:rsid w:val="00C51307"/>
    <w:rsid w:val="00C52D5A"/>
    <w:rsid w:val="00C91706"/>
    <w:rsid w:val="00CA0AA5"/>
    <w:rsid w:val="00CA3CC2"/>
    <w:rsid w:val="00CB181E"/>
    <w:rsid w:val="00CB4908"/>
    <w:rsid w:val="00CD126D"/>
    <w:rsid w:val="00CD588D"/>
    <w:rsid w:val="00CE4625"/>
    <w:rsid w:val="00CE52D0"/>
    <w:rsid w:val="00CE6CAF"/>
    <w:rsid w:val="00CF1274"/>
    <w:rsid w:val="00D004D9"/>
    <w:rsid w:val="00D04E3F"/>
    <w:rsid w:val="00D21D64"/>
    <w:rsid w:val="00D51983"/>
    <w:rsid w:val="00D63221"/>
    <w:rsid w:val="00DA5B9E"/>
    <w:rsid w:val="00DB417D"/>
    <w:rsid w:val="00DB7C2A"/>
    <w:rsid w:val="00E22053"/>
    <w:rsid w:val="00E25EA1"/>
    <w:rsid w:val="00E277B0"/>
    <w:rsid w:val="00E812A8"/>
    <w:rsid w:val="00EA36FC"/>
    <w:rsid w:val="00EC5018"/>
    <w:rsid w:val="00F0243D"/>
    <w:rsid w:val="00F12018"/>
    <w:rsid w:val="00F34C07"/>
    <w:rsid w:val="00F645CB"/>
    <w:rsid w:val="00F66B43"/>
    <w:rsid w:val="00F93E18"/>
    <w:rsid w:val="00FC444A"/>
    <w:rsid w:val="00FD352D"/>
    <w:rsid w:val="00FD7214"/>
    <w:rsid w:val="00FF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C85"/>
    <w:rPr>
      <w:color w:val="666666"/>
    </w:rPr>
  </w:style>
  <w:style w:type="paragraph" w:customStyle="1" w:styleId="5704E70F0C4C48DB98188B67CC3D93CF">
    <w:name w:val="5704E70F0C4C48DB98188B67CC3D93CF"/>
    <w:rsid w:val="000A3D24"/>
  </w:style>
  <w:style w:type="paragraph" w:customStyle="1" w:styleId="75496E920D624EC49107936752AA9AFB">
    <w:name w:val="75496E920D624EC49107936752AA9AFB"/>
    <w:rsid w:val="001D4C85"/>
    <w:pPr>
      <w:spacing w:line="259" w:lineRule="auto"/>
    </w:pPr>
    <w:rPr>
      <w:kern w:val="0"/>
      <w:sz w:val="22"/>
      <w:szCs w:val="22"/>
      <w:lang w:val="sr-Latn-RS" w:eastAsia="sr-Latn-RS"/>
      <w14:ligatures w14:val="none"/>
    </w:rPr>
  </w:style>
  <w:style w:type="paragraph" w:customStyle="1" w:styleId="475B1D21639B41B789559FE013440EF6">
    <w:name w:val="475B1D21639B41B789559FE013440EF6"/>
    <w:rsid w:val="001D4C85"/>
    <w:pPr>
      <w:spacing w:line="259" w:lineRule="auto"/>
    </w:pPr>
    <w:rPr>
      <w:kern w:val="0"/>
      <w:sz w:val="22"/>
      <w:szCs w:val="22"/>
      <w:lang w:val="sr-Latn-RS" w:eastAsia="sr-Latn-R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68A37-3D11-42AB-985F-9CECEBDC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1705</Words>
  <Characters>9719</Characters>
  <Application>Microsoft Office Word</Application>
  <DocSecurity>0</DocSecurity>
  <Lines>80</Lines>
  <Paragraphs>22</Paragraphs>
  <ScaleCrop>false</ScaleCrop>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Ana Dimovska</cp:lastModifiedBy>
  <cp:revision>45</cp:revision>
  <cp:lastPrinted>2025-01-02T09:22:00Z</cp:lastPrinted>
  <dcterms:created xsi:type="dcterms:W3CDTF">2025-05-27T19:36:00Z</dcterms:created>
  <dcterms:modified xsi:type="dcterms:W3CDTF">2025-07-23T11:21:00Z</dcterms:modified>
</cp:coreProperties>
</file>